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A148A6" w14:textId="77777777" w:rsidR="003D6FF6" w:rsidRPr="00B237A5" w:rsidRDefault="003D6FF6" w:rsidP="003D6FF6">
      <w:pPr>
        <w:pStyle w:val="Heading1"/>
        <w:tabs>
          <w:tab w:val="left" w:pos="10321"/>
        </w:tabs>
        <w:spacing w:line="240" w:lineRule="auto"/>
        <w:ind w:left="0" w:right="-28"/>
        <w:rPr>
          <w:bCs/>
          <w:sz w:val="22"/>
          <w:szCs w:val="22"/>
        </w:rPr>
      </w:pPr>
      <w:r w:rsidRPr="00B237A5">
        <w:rPr>
          <w:bCs/>
          <w:sz w:val="22"/>
          <w:szCs w:val="22"/>
        </w:rPr>
        <w:t>NORTH LANARKSHIRE COUNCIL</w:t>
      </w:r>
    </w:p>
    <w:p w14:paraId="5E6D0882" w14:textId="6B8E8E35" w:rsidR="003D6FF6" w:rsidRPr="00B237A5" w:rsidRDefault="00573B77" w:rsidP="003D6FF6">
      <w:pPr>
        <w:pStyle w:val="Heading1"/>
        <w:tabs>
          <w:tab w:val="left" w:pos="10321"/>
        </w:tabs>
        <w:spacing w:line="240" w:lineRule="auto"/>
        <w:ind w:left="0" w:right="-28"/>
        <w:rPr>
          <w:bCs/>
          <w:sz w:val="22"/>
          <w:szCs w:val="22"/>
        </w:rPr>
      </w:pPr>
      <w:r>
        <w:rPr>
          <w:bCs/>
          <w:sz w:val="22"/>
          <w:szCs w:val="22"/>
        </w:rPr>
        <w:t>Community Operations</w:t>
      </w:r>
    </w:p>
    <w:p w14:paraId="17EC435D" w14:textId="77777777" w:rsidR="003D6FF6" w:rsidRPr="00B237A5" w:rsidRDefault="003D6FF6" w:rsidP="003D6FF6">
      <w:pPr>
        <w:pStyle w:val="DefaultText"/>
        <w:jc w:val="center"/>
        <w:rPr>
          <w:rFonts w:ascii="Arial" w:hAnsi="Arial"/>
          <w:b/>
          <w:bCs/>
          <w:sz w:val="12"/>
          <w:szCs w:val="12"/>
        </w:rPr>
      </w:pPr>
    </w:p>
    <w:p w14:paraId="5DE0FBFC" w14:textId="77777777" w:rsidR="003D6FF6" w:rsidRPr="00B237A5" w:rsidRDefault="003D6FF6" w:rsidP="003D6FF6">
      <w:pPr>
        <w:pStyle w:val="DefaultText"/>
        <w:jc w:val="center"/>
        <w:rPr>
          <w:rFonts w:ascii="Arial" w:hAnsi="Arial"/>
          <w:b/>
          <w:bCs/>
          <w:sz w:val="22"/>
          <w:szCs w:val="22"/>
        </w:rPr>
      </w:pPr>
      <w:r w:rsidRPr="00B237A5">
        <w:rPr>
          <w:rFonts w:ascii="Arial" w:hAnsi="Arial"/>
          <w:b/>
          <w:bCs/>
          <w:sz w:val="22"/>
          <w:szCs w:val="22"/>
        </w:rPr>
        <w:t>Roads (Scotland) Act 1984, Section 58 and</w:t>
      </w:r>
    </w:p>
    <w:p w14:paraId="1B2FCB0A" w14:textId="77777777" w:rsidR="003D6FF6" w:rsidRPr="00B237A5" w:rsidRDefault="003D6FF6" w:rsidP="003D6FF6">
      <w:pPr>
        <w:pStyle w:val="DefaultText"/>
        <w:jc w:val="center"/>
        <w:rPr>
          <w:b/>
          <w:bCs/>
          <w:sz w:val="22"/>
          <w:szCs w:val="22"/>
        </w:rPr>
      </w:pPr>
      <w:r w:rsidRPr="00B237A5">
        <w:rPr>
          <w:rFonts w:ascii="Arial" w:hAnsi="Arial"/>
          <w:b/>
          <w:bCs/>
          <w:sz w:val="22"/>
          <w:szCs w:val="22"/>
        </w:rPr>
        <w:t>Road traffic Regulation Act 1984, Section 65</w:t>
      </w:r>
    </w:p>
    <w:p w14:paraId="242AAB93" w14:textId="77777777" w:rsidR="003D6FF6" w:rsidRPr="00B237A5" w:rsidRDefault="003D6FF6" w:rsidP="003D6FF6">
      <w:pPr>
        <w:pStyle w:val="DefaultText"/>
        <w:jc w:val="both"/>
        <w:rPr>
          <w:rFonts w:ascii="Arial" w:hAnsi="Arial"/>
          <w:b/>
          <w:bCs/>
          <w:sz w:val="22"/>
          <w:szCs w:val="22"/>
        </w:rPr>
      </w:pPr>
    </w:p>
    <w:p w14:paraId="1404EDE3" w14:textId="77777777" w:rsidR="003D6FF6" w:rsidRPr="00B237A5" w:rsidRDefault="003D6FF6" w:rsidP="003D6FF6">
      <w:pPr>
        <w:pStyle w:val="DefaultText"/>
        <w:jc w:val="center"/>
        <w:rPr>
          <w:rFonts w:ascii="Arial" w:hAnsi="Arial"/>
          <w:b/>
          <w:bCs/>
          <w:sz w:val="22"/>
          <w:szCs w:val="22"/>
        </w:rPr>
      </w:pPr>
      <w:r w:rsidRPr="00B237A5">
        <w:rPr>
          <w:rFonts w:ascii="Arial" w:hAnsi="Arial"/>
          <w:b/>
          <w:bCs/>
          <w:sz w:val="22"/>
          <w:szCs w:val="22"/>
        </w:rPr>
        <w:t>APPLICATION FOR PERMISSION TO OCCUPY PORTION OF A ROAD TEMPORARILY IN CONNECTION WITH BUILDING OPERATIONS</w:t>
      </w:r>
    </w:p>
    <w:p w14:paraId="1C26DBE2" w14:textId="77777777" w:rsidR="003D6FF6" w:rsidRPr="00B237A5" w:rsidRDefault="003D6FF6" w:rsidP="003D6FF6">
      <w:pPr>
        <w:pStyle w:val="DefaultText"/>
        <w:rPr>
          <w:rFonts w:ascii="Arial" w:hAnsi="Arial"/>
          <w:b/>
          <w:bCs/>
          <w:sz w:val="22"/>
          <w:szCs w:val="22"/>
        </w:rPr>
      </w:pPr>
    </w:p>
    <w:p w14:paraId="19CE2C58" w14:textId="77777777" w:rsidR="003D6FF6" w:rsidRDefault="003D6FF6" w:rsidP="003D6FF6">
      <w:pPr>
        <w:pStyle w:val="DefaultText"/>
        <w:rPr>
          <w:rFonts w:ascii="Arial" w:hAnsi="Arial"/>
          <w:b/>
          <w:bCs/>
          <w:sz w:val="22"/>
          <w:szCs w:val="22"/>
        </w:rPr>
      </w:pPr>
      <w:r w:rsidRPr="00B237A5">
        <w:rPr>
          <w:rFonts w:ascii="Arial" w:hAnsi="Arial"/>
          <w:b/>
          <w:bCs/>
          <w:sz w:val="22"/>
          <w:szCs w:val="22"/>
        </w:rPr>
        <w:t>APPLICANT DETAILS</w:t>
      </w:r>
    </w:p>
    <w:p w14:paraId="1587EB23" w14:textId="77777777" w:rsidR="003D6FF6" w:rsidRDefault="003D6FF6" w:rsidP="003D6FF6">
      <w:pPr>
        <w:pStyle w:val="DefaultText"/>
        <w:rPr>
          <w:rFonts w:ascii="Arial" w:hAnsi="Arial"/>
          <w:b/>
          <w:bCs/>
          <w:sz w:val="22"/>
          <w:szCs w:val="22"/>
        </w:rPr>
      </w:pPr>
    </w:p>
    <w:tbl>
      <w:tblPr>
        <w:tblStyle w:val="TableGrid"/>
        <w:tblW w:w="0" w:type="auto"/>
        <w:tblLook w:val="04A0" w:firstRow="1" w:lastRow="0" w:firstColumn="1" w:lastColumn="0" w:noHBand="0" w:noVBand="1"/>
      </w:tblPr>
      <w:tblGrid>
        <w:gridCol w:w="2126"/>
        <w:gridCol w:w="6890"/>
      </w:tblGrid>
      <w:tr w:rsidR="003D6FF6" w14:paraId="406BD655" w14:textId="77777777" w:rsidTr="00EE79A7">
        <w:tc>
          <w:tcPr>
            <w:tcW w:w="2158" w:type="dxa"/>
          </w:tcPr>
          <w:p w14:paraId="1A5455EA" w14:textId="77777777" w:rsidR="003D6FF6" w:rsidRPr="00A34A40" w:rsidRDefault="003D6FF6" w:rsidP="00EE79A7">
            <w:pPr>
              <w:pStyle w:val="DefaultText"/>
              <w:rPr>
                <w:rFonts w:ascii="Arial" w:hAnsi="Arial"/>
                <w:sz w:val="22"/>
                <w:szCs w:val="22"/>
              </w:rPr>
            </w:pPr>
            <w:r w:rsidRPr="00A34A40">
              <w:rPr>
                <w:rFonts w:ascii="Arial" w:hAnsi="Arial"/>
                <w:sz w:val="22"/>
                <w:szCs w:val="22"/>
              </w:rPr>
              <w:t>NAME</w:t>
            </w:r>
          </w:p>
          <w:p w14:paraId="3070AE54" w14:textId="77777777" w:rsidR="003D6FF6" w:rsidRPr="00A34A40" w:rsidRDefault="003D6FF6" w:rsidP="00EE79A7">
            <w:pPr>
              <w:pStyle w:val="DefaultText"/>
              <w:rPr>
                <w:rFonts w:ascii="Arial" w:hAnsi="Arial"/>
                <w:sz w:val="22"/>
                <w:szCs w:val="22"/>
              </w:rPr>
            </w:pPr>
          </w:p>
        </w:tc>
        <w:tc>
          <w:tcPr>
            <w:tcW w:w="7257" w:type="dxa"/>
          </w:tcPr>
          <w:p w14:paraId="6DDC8875" w14:textId="77777777" w:rsidR="003D6FF6" w:rsidRDefault="003D6FF6" w:rsidP="00EE79A7">
            <w:pPr>
              <w:pStyle w:val="DefaultText"/>
              <w:rPr>
                <w:rFonts w:ascii="Arial" w:hAnsi="Arial"/>
                <w:b/>
                <w:bCs/>
                <w:sz w:val="22"/>
                <w:szCs w:val="22"/>
              </w:rPr>
            </w:pPr>
          </w:p>
        </w:tc>
      </w:tr>
      <w:tr w:rsidR="003D6FF6" w14:paraId="501990DF" w14:textId="77777777" w:rsidTr="00EE79A7">
        <w:tc>
          <w:tcPr>
            <w:tcW w:w="2158" w:type="dxa"/>
          </w:tcPr>
          <w:p w14:paraId="040A4F07" w14:textId="77777777" w:rsidR="003D6FF6" w:rsidRPr="00A34A40" w:rsidRDefault="003D6FF6" w:rsidP="00EE79A7">
            <w:pPr>
              <w:pStyle w:val="DefaultText"/>
              <w:rPr>
                <w:rFonts w:ascii="Arial" w:hAnsi="Arial"/>
                <w:sz w:val="22"/>
                <w:szCs w:val="22"/>
              </w:rPr>
            </w:pPr>
            <w:r w:rsidRPr="00A34A40">
              <w:rPr>
                <w:rFonts w:ascii="Arial" w:hAnsi="Arial"/>
                <w:sz w:val="22"/>
                <w:szCs w:val="22"/>
              </w:rPr>
              <w:t>ADDRESS</w:t>
            </w:r>
          </w:p>
          <w:p w14:paraId="1A867259" w14:textId="77777777" w:rsidR="003D6FF6" w:rsidRPr="00A34A40" w:rsidRDefault="003D6FF6" w:rsidP="00EE79A7">
            <w:pPr>
              <w:pStyle w:val="DefaultText"/>
              <w:rPr>
                <w:rFonts w:ascii="Arial" w:hAnsi="Arial"/>
                <w:sz w:val="22"/>
                <w:szCs w:val="22"/>
              </w:rPr>
            </w:pPr>
          </w:p>
          <w:p w14:paraId="32DD79A7" w14:textId="77777777" w:rsidR="003D6FF6" w:rsidRPr="00A34A40" w:rsidRDefault="003D6FF6" w:rsidP="00EE79A7">
            <w:pPr>
              <w:pStyle w:val="DefaultText"/>
              <w:rPr>
                <w:rFonts w:ascii="Arial" w:hAnsi="Arial"/>
                <w:sz w:val="22"/>
                <w:szCs w:val="22"/>
              </w:rPr>
            </w:pPr>
          </w:p>
        </w:tc>
        <w:tc>
          <w:tcPr>
            <w:tcW w:w="7257" w:type="dxa"/>
          </w:tcPr>
          <w:p w14:paraId="3B43929A" w14:textId="77777777" w:rsidR="003D6FF6" w:rsidRDefault="003D6FF6" w:rsidP="00EE79A7">
            <w:pPr>
              <w:pStyle w:val="DefaultText"/>
              <w:rPr>
                <w:rFonts w:ascii="Arial" w:hAnsi="Arial"/>
                <w:b/>
                <w:bCs/>
                <w:sz w:val="22"/>
                <w:szCs w:val="22"/>
              </w:rPr>
            </w:pPr>
          </w:p>
          <w:p w14:paraId="7590D3C8" w14:textId="6ECCA0D9" w:rsidR="0054371B" w:rsidRDefault="0054371B" w:rsidP="00EE79A7">
            <w:pPr>
              <w:pStyle w:val="DefaultText"/>
              <w:rPr>
                <w:rFonts w:ascii="Arial" w:hAnsi="Arial"/>
                <w:b/>
                <w:bCs/>
                <w:sz w:val="22"/>
                <w:szCs w:val="22"/>
              </w:rPr>
            </w:pPr>
          </w:p>
        </w:tc>
      </w:tr>
      <w:tr w:rsidR="003D6FF6" w14:paraId="33BB2374" w14:textId="77777777" w:rsidTr="00EE79A7">
        <w:tc>
          <w:tcPr>
            <w:tcW w:w="2158" w:type="dxa"/>
          </w:tcPr>
          <w:p w14:paraId="7FD7A688" w14:textId="77777777" w:rsidR="003D6FF6" w:rsidRPr="00A34A40" w:rsidRDefault="003D6FF6" w:rsidP="00EE79A7">
            <w:pPr>
              <w:pStyle w:val="DefaultText"/>
              <w:rPr>
                <w:rFonts w:ascii="Arial" w:hAnsi="Arial"/>
                <w:sz w:val="22"/>
                <w:szCs w:val="22"/>
              </w:rPr>
            </w:pPr>
            <w:r w:rsidRPr="00A34A40">
              <w:rPr>
                <w:rFonts w:ascii="Arial" w:hAnsi="Arial"/>
                <w:sz w:val="22"/>
                <w:szCs w:val="22"/>
              </w:rPr>
              <w:t xml:space="preserve">TOWN </w:t>
            </w:r>
          </w:p>
          <w:p w14:paraId="0F1CA259" w14:textId="77777777" w:rsidR="003D6FF6" w:rsidRPr="00A34A40" w:rsidRDefault="003D6FF6" w:rsidP="00EE79A7">
            <w:pPr>
              <w:pStyle w:val="DefaultText"/>
              <w:rPr>
                <w:rFonts w:ascii="Arial" w:hAnsi="Arial"/>
                <w:sz w:val="22"/>
                <w:szCs w:val="22"/>
              </w:rPr>
            </w:pPr>
          </w:p>
        </w:tc>
        <w:tc>
          <w:tcPr>
            <w:tcW w:w="7257" w:type="dxa"/>
          </w:tcPr>
          <w:p w14:paraId="588CFC62" w14:textId="77777777" w:rsidR="003D6FF6" w:rsidRDefault="003D6FF6" w:rsidP="00EE79A7">
            <w:pPr>
              <w:pStyle w:val="DefaultText"/>
              <w:rPr>
                <w:rFonts w:ascii="Arial" w:hAnsi="Arial"/>
                <w:b/>
                <w:bCs/>
                <w:sz w:val="22"/>
                <w:szCs w:val="22"/>
              </w:rPr>
            </w:pPr>
          </w:p>
        </w:tc>
      </w:tr>
      <w:tr w:rsidR="003D6FF6" w14:paraId="77CE98F3" w14:textId="77777777" w:rsidTr="00EE79A7">
        <w:tc>
          <w:tcPr>
            <w:tcW w:w="2158" w:type="dxa"/>
          </w:tcPr>
          <w:p w14:paraId="2D4BE98A" w14:textId="77777777" w:rsidR="003D6FF6" w:rsidRPr="00A34A40" w:rsidRDefault="003D6FF6" w:rsidP="00EE79A7">
            <w:pPr>
              <w:pStyle w:val="DefaultText"/>
              <w:rPr>
                <w:rFonts w:ascii="Arial" w:hAnsi="Arial"/>
                <w:sz w:val="22"/>
                <w:szCs w:val="22"/>
              </w:rPr>
            </w:pPr>
            <w:r w:rsidRPr="00A34A40">
              <w:rPr>
                <w:rFonts w:ascii="Arial" w:hAnsi="Arial"/>
                <w:sz w:val="22"/>
                <w:szCs w:val="22"/>
              </w:rPr>
              <w:t>POST CODE</w:t>
            </w:r>
          </w:p>
          <w:p w14:paraId="544B2926" w14:textId="77777777" w:rsidR="003D6FF6" w:rsidRPr="00A34A40" w:rsidRDefault="003D6FF6" w:rsidP="00EE79A7">
            <w:pPr>
              <w:pStyle w:val="DefaultText"/>
              <w:rPr>
                <w:rFonts w:ascii="Arial" w:hAnsi="Arial"/>
                <w:sz w:val="22"/>
                <w:szCs w:val="22"/>
              </w:rPr>
            </w:pPr>
          </w:p>
        </w:tc>
        <w:tc>
          <w:tcPr>
            <w:tcW w:w="7257" w:type="dxa"/>
          </w:tcPr>
          <w:p w14:paraId="627684B9" w14:textId="77777777" w:rsidR="003D6FF6" w:rsidRDefault="003D6FF6" w:rsidP="00EE79A7">
            <w:pPr>
              <w:pStyle w:val="DefaultText"/>
              <w:rPr>
                <w:rFonts w:ascii="Arial" w:hAnsi="Arial"/>
                <w:b/>
                <w:bCs/>
                <w:sz w:val="22"/>
                <w:szCs w:val="22"/>
              </w:rPr>
            </w:pPr>
          </w:p>
        </w:tc>
      </w:tr>
      <w:tr w:rsidR="003D6FF6" w14:paraId="2E35DE94" w14:textId="77777777" w:rsidTr="00EE79A7">
        <w:tc>
          <w:tcPr>
            <w:tcW w:w="2158" w:type="dxa"/>
          </w:tcPr>
          <w:p w14:paraId="4BCEAA1F" w14:textId="77777777" w:rsidR="003D6FF6" w:rsidRPr="00A34A40" w:rsidRDefault="003D6FF6" w:rsidP="00EE79A7">
            <w:pPr>
              <w:pStyle w:val="DefaultText"/>
              <w:rPr>
                <w:rFonts w:ascii="Arial" w:hAnsi="Arial"/>
                <w:sz w:val="22"/>
                <w:szCs w:val="22"/>
              </w:rPr>
            </w:pPr>
            <w:r w:rsidRPr="00A34A40">
              <w:rPr>
                <w:rFonts w:ascii="Arial" w:hAnsi="Arial"/>
                <w:sz w:val="22"/>
                <w:szCs w:val="22"/>
              </w:rPr>
              <w:t>TELEPHONE NO</w:t>
            </w:r>
            <w:r>
              <w:rPr>
                <w:rFonts w:ascii="Arial" w:hAnsi="Arial"/>
                <w:sz w:val="22"/>
                <w:szCs w:val="22"/>
              </w:rPr>
              <w:t>.</w:t>
            </w:r>
          </w:p>
          <w:p w14:paraId="52614D3D" w14:textId="77777777" w:rsidR="003D6FF6" w:rsidRPr="00A34A40" w:rsidRDefault="003D6FF6" w:rsidP="00EE79A7">
            <w:pPr>
              <w:pStyle w:val="DefaultText"/>
              <w:rPr>
                <w:rFonts w:ascii="Arial" w:hAnsi="Arial"/>
                <w:sz w:val="22"/>
                <w:szCs w:val="22"/>
              </w:rPr>
            </w:pPr>
          </w:p>
        </w:tc>
        <w:tc>
          <w:tcPr>
            <w:tcW w:w="7257" w:type="dxa"/>
          </w:tcPr>
          <w:p w14:paraId="79DCFF2A" w14:textId="77777777" w:rsidR="003D6FF6" w:rsidRDefault="003D6FF6" w:rsidP="00EE79A7">
            <w:pPr>
              <w:pStyle w:val="DefaultText"/>
              <w:rPr>
                <w:rFonts w:ascii="Arial" w:hAnsi="Arial"/>
                <w:b/>
                <w:bCs/>
                <w:sz w:val="22"/>
                <w:szCs w:val="22"/>
              </w:rPr>
            </w:pPr>
          </w:p>
        </w:tc>
      </w:tr>
    </w:tbl>
    <w:p w14:paraId="717697A6" w14:textId="525F2DE9" w:rsidR="00035B95" w:rsidRDefault="00035B95"/>
    <w:tbl>
      <w:tblPr>
        <w:tblStyle w:val="TableGrid"/>
        <w:tblW w:w="0" w:type="auto"/>
        <w:tblLook w:val="04A0" w:firstRow="1" w:lastRow="0" w:firstColumn="1" w:lastColumn="0" w:noHBand="0" w:noVBand="1"/>
      </w:tblPr>
      <w:tblGrid>
        <w:gridCol w:w="9016"/>
      </w:tblGrid>
      <w:tr w:rsidR="003D6FF6" w14:paraId="2A1C6541" w14:textId="77777777" w:rsidTr="003D6FF6">
        <w:tc>
          <w:tcPr>
            <w:tcW w:w="9016" w:type="dxa"/>
          </w:tcPr>
          <w:p w14:paraId="25D8E4B6" w14:textId="77777777" w:rsidR="0054371B" w:rsidRDefault="0054371B">
            <w:pPr>
              <w:rPr>
                <w:rFonts w:ascii="Arial" w:hAnsi="Arial" w:cs="Arial"/>
                <w:sz w:val="22"/>
                <w:szCs w:val="22"/>
              </w:rPr>
            </w:pPr>
          </w:p>
          <w:p w14:paraId="7D912F5B" w14:textId="2A5BFBD5" w:rsidR="003D6FF6" w:rsidRDefault="003D6FF6">
            <w:pPr>
              <w:rPr>
                <w:rFonts w:ascii="Arial" w:hAnsi="Arial" w:cs="Arial"/>
                <w:sz w:val="22"/>
                <w:szCs w:val="22"/>
              </w:rPr>
            </w:pPr>
            <w:r>
              <w:rPr>
                <w:rFonts w:ascii="Arial" w:hAnsi="Arial" w:cs="Arial"/>
                <w:sz w:val="22"/>
                <w:szCs w:val="22"/>
              </w:rPr>
              <w:t>I</w:t>
            </w:r>
            <w:r w:rsidRPr="004F2108">
              <w:rPr>
                <w:rFonts w:ascii="Arial" w:hAnsi="Arial" w:cs="Arial"/>
                <w:sz w:val="22"/>
                <w:szCs w:val="22"/>
              </w:rPr>
              <w:t>/</w:t>
            </w:r>
            <w:r>
              <w:rPr>
                <w:rFonts w:ascii="Arial" w:hAnsi="Arial" w:cs="Arial"/>
                <w:sz w:val="22"/>
                <w:szCs w:val="22"/>
              </w:rPr>
              <w:t xml:space="preserve">We </w:t>
            </w:r>
            <w:r w:rsidR="0054371B">
              <w:rPr>
                <w:rFonts w:ascii="Arial" w:hAnsi="Arial" w:cs="Arial"/>
                <w:sz w:val="22"/>
                <w:szCs w:val="22"/>
              </w:rPr>
              <w:t xml:space="preserve">* </w:t>
            </w:r>
            <w:r w:rsidRPr="004F2108">
              <w:rPr>
                <w:rFonts w:ascii="Arial" w:hAnsi="Arial" w:cs="Arial"/>
                <w:sz w:val="22"/>
                <w:szCs w:val="22"/>
              </w:rPr>
              <w:t xml:space="preserve">apply for permission under Section 58 of the Roads (Scotland) Act 1984 to occupy a portion of road for the purpose of depositing materials or otherwise in connection with operations for </w:t>
            </w:r>
            <w:r>
              <w:rPr>
                <w:rFonts w:ascii="Arial" w:hAnsi="Arial" w:cs="Arial"/>
                <w:sz w:val="22"/>
                <w:szCs w:val="22"/>
              </w:rPr>
              <w:t>works noted below.</w:t>
            </w:r>
          </w:p>
          <w:p w14:paraId="0FD2EEB6" w14:textId="74F43CFA" w:rsidR="003D6FF6" w:rsidRPr="003D6FF6" w:rsidRDefault="003D6FF6">
            <w:pPr>
              <w:rPr>
                <w:rFonts w:ascii="Arial" w:hAnsi="Arial" w:cs="Arial"/>
                <w:sz w:val="22"/>
                <w:szCs w:val="22"/>
              </w:rPr>
            </w:pPr>
          </w:p>
        </w:tc>
      </w:tr>
      <w:tr w:rsidR="003D6FF6" w14:paraId="57FCFE6E" w14:textId="77777777" w:rsidTr="003D6FF6">
        <w:tc>
          <w:tcPr>
            <w:tcW w:w="9016" w:type="dxa"/>
          </w:tcPr>
          <w:p w14:paraId="053A9AEC" w14:textId="0829CCB1" w:rsidR="003D6FF6" w:rsidRPr="003D6FF6" w:rsidRDefault="00752120" w:rsidP="003D6FF6">
            <w:pPr>
              <w:rPr>
                <w:rFonts w:ascii="Arial" w:hAnsi="Arial" w:cs="Arial"/>
                <w:sz w:val="22"/>
                <w:szCs w:val="22"/>
              </w:rPr>
            </w:pPr>
            <w:r>
              <w:rPr>
                <w:rFonts w:ascii="Arial" w:hAnsi="Arial" w:cs="Arial"/>
                <w:sz w:val="22"/>
                <w:szCs w:val="22"/>
              </w:rPr>
              <w:t>NATURE OF WORK</w:t>
            </w:r>
            <w:r w:rsidR="003D6FF6">
              <w:rPr>
                <w:rFonts w:ascii="Arial" w:hAnsi="Arial" w:cs="Arial"/>
                <w:sz w:val="22"/>
                <w:szCs w:val="22"/>
              </w:rPr>
              <w:t>:</w:t>
            </w:r>
            <w:r w:rsidR="003D6FF6" w:rsidRPr="003D6FF6">
              <w:rPr>
                <w:rFonts w:ascii="Arial" w:hAnsi="Arial" w:cs="Arial"/>
                <w:sz w:val="22"/>
                <w:szCs w:val="22"/>
              </w:rPr>
              <w:t xml:space="preserve">   Construction / repair /maintenance / demolition* of building at</w:t>
            </w:r>
          </w:p>
          <w:p w14:paraId="60A93FAF" w14:textId="731845CC" w:rsidR="003D6FF6" w:rsidRDefault="003D6FF6">
            <w:pPr>
              <w:rPr>
                <w:rFonts w:ascii="Arial" w:hAnsi="Arial" w:cs="Arial"/>
                <w:sz w:val="22"/>
                <w:szCs w:val="22"/>
              </w:rPr>
            </w:pPr>
          </w:p>
        </w:tc>
      </w:tr>
      <w:tr w:rsidR="00752120" w14:paraId="525C8896" w14:textId="77777777" w:rsidTr="00134267">
        <w:tc>
          <w:tcPr>
            <w:tcW w:w="9016" w:type="dxa"/>
          </w:tcPr>
          <w:p w14:paraId="1CECAA31" w14:textId="2CF06A03" w:rsidR="00752120" w:rsidRDefault="00752120" w:rsidP="003D6FF6">
            <w:pPr>
              <w:rPr>
                <w:rFonts w:ascii="Arial" w:hAnsi="Arial" w:cs="Arial"/>
                <w:sz w:val="22"/>
                <w:szCs w:val="22"/>
              </w:rPr>
            </w:pPr>
            <w:r>
              <w:rPr>
                <w:rFonts w:ascii="Arial" w:hAnsi="Arial" w:cs="Arial"/>
                <w:sz w:val="22"/>
                <w:szCs w:val="22"/>
              </w:rPr>
              <w:t>WORKS LOCATION:</w:t>
            </w:r>
          </w:p>
          <w:p w14:paraId="6023A422" w14:textId="72C8D051" w:rsidR="00752120" w:rsidRDefault="00752120" w:rsidP="003D6FF6">
            <w:pPr>
              <w:rPr>
                <w:rFonts w:ascii="Arial" w:hAnsi="Arial" w:cs="Arial"/>
                <w:sz w:val="22"/>
                <w:szCs w:val="22"/>
              </w:rPr>
            </w:pPr>
          </w:p>
        </w:tc>
      </w:tr>
    </w:tbl>
    <w:p w14:paraId="26100E36" w14:textId="77777777" w:rsidR="00752120" w:rsidRDefault="00752120"/>
    <w:tbl>
      <w:tblPr>
        <w:tblStyle w:val="TableGrid"/>
        <w:tblW w:w="0" w:type="auto"/>
        <w:tblLook w:val="04A0" w:firstRow="1" w:lastRow="0" w:firstColumn="1" w:lastColumn="0" w:noHBand="0" w:noVBand="1"/>
      </w:tblPr>
      <w:tblGrid>
        <w:gridCol w:w="4508"/>
        <w:gridCol w:w="4508"/>
      </w:tblGrid>
      <w:tr w:rsidR="0054371B" w14:paraId="65861365" w14:textId="77777777" w:rsidTr="000155B1">
        <w:tc>
          <w:tcPr>
            <w:tcW w:w="4508" w:type="dxa"/>
          </w:tcPr>
          <w:p w14:paraId="3441921F" w14:textId="2625637C" w:rsidR="0054371B" w:rsidRPr="00752120" w:rsidRDefault="0054371B">
            <w:pPr>
              <w:rPr>
                <w:rFonts w:ascii="Arial" w:hAnsi="Arial" w:cs="Arial"/>
                <w:sz w:val="22"/>
                <w:szCs w:val="22"/>
              </w:rPr>
            </w:pPr>
            <w:r w:rsidRPr="00752120">
              <w:rPr>
                <w:rFonts w:ascii="Arial" w:hAnsi="Arial" w:cs="Arial"/>
                <w:sz w:val="22"/>
                <w:szCs w:val="22"/>
              </w:rPr>
              <w:t>DATE FROM</w:t>
            </w:r>
          </w:p>
        </w:tc>
        <w:tc>
          <w:tcPr>
            <w:tcW w:w="4508" w:type="dxa"/>
          </w:tcPr>
          <w:p w14:paraId="528F7B9D" w14:textId="77777777" w:rsidR="0054371B" w:rsidRDefault="0054371B"/>
        </w:tc>
      </w:tr>
      <w:tr w:rsidR="00752120" w14:paraId="3ED54481" w14:textId="77777777" w:rsidTr="00752120">
        <w:tc>
          <w:tcPr>
            <w:tcW w:w="4508" w:type="dxa"/>
          </w:tcPr>
          <w:p w14:paraId="3E7230AB" w14:textId="77777777" w:rsidR="00752120" w:rsidRDefault="00752120">
            <w:pPr>
              <w:rPr>
                <w:rFonts w:ascii="Arial" w:hAnsi="Arial" w:cs="Arial"/>
                <w:sz w:val="22"/>
                <w:szCs w:val="22"/>
              </w:rPr>
            </w:pPr>
            <w:r w:rsidRPr="00752120">
              <w:rPr>
                <w:rFonts w:ascii="Arial" w:hAnsi="Arial" w:cs="Arial"/>
                <w:sz w:val="22"/>
                <w:szCs w:val="22"/>
              </w:rPr>
              <w:t>DATE TO</w:t>
            </w:r>
          </w:p>
          <w:p w14:paraId="63A2EFF7" w14:textId="6988C172" w:rsidR="00752120" w:rsidRPr="00752120" w:rsidRDefault="00752120">
            <w:pPr>
              <w:rPr>
                <w:rFonts w:ascii="Arial" w:hAnsi="Arial" w:cs="Arial"/>
                <w:sz w:val="22"/>
                <w:szCs w:val="22"/>
              </w:rPr>
            </w:pPr>
          </w:p>
        </w:tc>
        <w:tc>
          <w:tcPr>
            <w:tcW w:w="4508" w:type="dxa"/>
          </w:tcPr>
          <w:p w14:paraId="7CDCD49B" w14:textId="77777777" w:rsidR="00752120" w:rsidRDefault="00752120"/>
        </w:tc>
      </w:tr>
    </w:tbl>
    <w:p w14:paraId="4B254688" w14:textId="50173E44" w:rsidR="00752120" w:rsidRDefault="00752120"/>
    <w:tbl>
      <w:tblPr>
        <w:tblStyle w:val="TableGrid"/>
        <w:tblW w:w="0" w:type="auto"/>
        <w:tblInd w:w="-5" w:type="dxa"/>
        <w:tblLook w:val="04A0" w:firstRow="1" w:lastRow="0" w:firstColumn="1" w:lastColumn="0" w:noHBand="0" w:noVBand="1"/>
      </w:tblPr>
      <w:tblGrid>
        <w:gridCol w:w="9016"/>
      </w:tblGrid>
      <w:tr w:rsidR="003D6FF6" w14:paraId="1899A48F" w14:textId="77777777" w:rsidTr="00E62585">
        <w:tc>
          <w:tcPr>
            <w:tcW w:w="9016" w:type="dxa"/>
          </w:tcPr>
          <w:p w14:paraId="14ED79C2" w14:textId="0CCAD4CA" w:rsidR="003D6FF6" w:rsidRDefault="003D6FF6" w:rsidP="003D6FF6">
            <w:pPr>
              <w:rPr>
                <w:rFonts w:ascii="Arial" w:hAnsi="Arial"/>
                <w:sz w:val="22"/>
                <w:szCs w:val="22"/>
              </w:rPr>
            </w:pPr>
            <w:r w:rsidRPr="004F2108">
              <w:rPr>
                <w:rFonts w:ascii="Arial" w:hAnsi="Arial"/>
                <w:sz w:val="22"/>
                <w:szCs w:val="22"/>
              </w:rPr>
              <w:t>the portion / portions * of road / roads * adjacent to the building or site (Name(s) of road(s)) at</w:t>
            </w:r>
          </w:p>
          <w:p w14:paraId="634CE929" w14:textId="26E0B0DB" w:rsidR="003D6FF6" w:rsidRDefault="003D6FF6" w:rsidP="003D6FF6">
            <w:pPr>
              <w:rPr>
                <w:rFonts w:ascii="Arial" w:hAnsi="Arial" w:cs="Arial"/>
                <w:sz w:val="22"/>
                <w:szCs w:val="22"/>
              </w:rPr>
            </w:pPr>
          </w:p>
        </w:tc>
      </w:tr>
      <w:tr w:rsidR="003D6FF6" w14:paraId="3F2309FA" w14:textId="77777777" w:rsidTr="00E62585">
        <w:tc>
          <w:tcPr>
            <w:tcW w:w="9016" w:type="dxa"/>
          </w:tcPr>
          <w:p w14:paraId="3EB724C1" w14:textId="77777777" w:rsidR="003D6FF6" w:rsidRDefault="003D6FF6" w:rsidP="00EE79A7">
            <w:pPr>
              <w:rPr>
                <w:rFonts w:ascii="Arial" w:hAnsi="Arial" w:cs="Arial"/>
                <w:sz w:val="22"/>
                <w:szCs w:val="22"/>
              </w:rPr>
            </w:pPr>
            <w:r>
              <w:rPr>
                <w:rFonts w:ascii="Arial" w:hAnsi="Arial" w:cs="Arial"/>
                <w:sz w:val="22"/>
                <w:szCs w:val="22"/>
              </w:rPr>
              <w:t xml:space="preserve">ADDRESS </w:t>
            </w:r>
          </w:p>
          <w:p w14:paraId="1309D2C3" w14:textId="77777777" w:rsidR="003D6FF6" w:rsidRDefault="003D6FF6" w:rsidP="00EE79A7">
            <w:pPr>
              <w:rPr>
                <w:rFonts w:ascii="Arial" w:hAnsi="Arial" w:cs="Arial"/>
                <w:sz w:val="22"/>
                <w:szCs w:val="22"/>
              </w:rPr>
            </w:pPr>
          </w:p>
          <w:p w14:paraId="7AE743B9" w14:textId="77777777" w:rsidR="003D6FF6" w:rsidRDefault="003D6FF6" w:rsidP="00EE79A7">
            <w:pPr>
              <w:rPr>
                <w:rFonts w:ascii="Arial" w:hAnsi="Arial" w:cs="Arial"/>
                <w:sz w:val="22"/>
                <w:szCs w:val="22"/>
              </w:rPr>
            </w:pPr>
          </w:p>
          <w:p w14:paraId="151E1BF4" w14:textId="77777777" w:rsidR="003D6FF6" w:rsidRDefault="003D6FF6" w:rsidP="00EE79A7">
            <w:pPr>
              <w:rPr>
                <w:rFonts w:ascii="Arial" w:hAnsi="Arial" w:cs="Arial"/>
                <w:sz w:val="22"/>
                <w:szCs w:val="22"/>
              </w:rPr>
            </w:pPr>
          </w:p>
        </w:tc>
      </w:tr>
      <w:tr w:rsidR="0054371B" w:rsidRPr="00752120" w14:paraId="61B8AE7C" w14:textId="77777777" w:rsidTr="00E62585">
        <w:tc>
          <w:tcPr>
            <w:tcW w:w="9016" w:type="dxa"/>
          </w:tcPr>
          <w:p w14:paraId="74286511" w14:textId="77777777" w:rsidR="0054371B" w:rsidRPr="0054371B" w:rsidRDefault="0054371B" w:rsidP="00752120">
            <w:pPr>
              <w:tabs>
                <w:tab w:val="left" w:pos="3405"/>
              </w:tabs>
              <w:rPr>
                <w:rFonts w:ascii="Arial" w:hAnsi="Arial" w:cs="Arial"/>
                <w:b/>
                <w:sz w:val="22"/>
                <w:szCs w:val="22"/>
              </w:rPr>
            </w:pPr>
            <w:r w:rsidRPr="0054371B">
              <w:rPr>
                <w:rFonts w:ascii="Arial" w:hAnsi="Arial" w:cs="Arial"/>
                <w:b/>
                <w:sz w:val="22"/>
                <w:szCs w:val="22"/>
              </w:rPr>
              <w:t xml:space="preserve">TRAFFIC MANAGEMENT TYPE </w:t>
            </w:r>
          </w:p>
          <w:p w14:paraId="0559D122" w14:textId="77777777" w:rsidR="0054371B" w:rsidRPr="00752120" w:rsidRDefault="0054371B">
            <w:pPr>
              <w:rPr>
                <w:rFonts w:ascii="Arial" w:hAnsi="Arial" w:cs="Arial"/>
                <w:bCs/>
                <w:sz w:val="22"/>
                <w:szCs w:val="22"/>
              </w:rPr>
            </w:pPr>
          </w:p>
        </w:tc>
      </w:tr>
      <w:tr w:rsidR="0054371B" w:rsidRPr="00752120" w14:paraId="3884BBBF" w14:textId="77777777" w:rsidTr="00E62585">
        <w:tc>
          <w:tcPr>
            <w:tcW w:w="9016" w:type="dxa"/>
          </w:tcPr>
          <w:p w14:paraId="3D823F39" w14:textId="48C0399C" w:rsidR="0054371B" w:rsidRDefault="0054371B" w:rsidP="00752120">
            <w:pPr>
              <w:tabs>
                <w:tab w:val="left" w:pos="3405"/>
              </w:tabs>
              <w:rPr>
                <w:rFonts w:ascii="Wingdings" w:hAnsi="Wingdings"/>
                <w:snapToGrid w:val="0"/>
                <w:sz w:val="24"/>
                <w:szCs w:val="24"/>
                <w:lang w:eastAsia="en-US"/>
              </w:rPr>
            </w:pPr>
            <w:r w:rsidRPr="00752120">
              <w:rPr>
                <w:rFonts w:ascii="Arial" w:hAnsi="Arial" w:cs="Arial"/>
                <w:bCs/>
                <w:sz w:val="22"/>
                <w:szCs w:val="22"/>
              </w:rPr>
              <w:t>PORTABLE TRAFFIC LIGHTS</w:t>
            </w:r>
            <w:r>
              <w:rPr>
                <w:rFonts w:ascii="Arial" w:hAnsi="Arial" w:cs="Arial"/>
                <w:bCs/>
                <w:sz w:val="22"/>
                <w:szCs w:val="22"/>
              </w:rPr>
              <w:t xml:space="preserve"> </w:t>
            </w:r>
            <w:r>
              <w:rPr>
                <w:rFonts w:ascii="Wingdings" w:hAnsi="Wingdings"/>
                <w:snapToGrid w:val="0"/>
                <w:sz w:val="24"/>
                <w:szCs w:val="24"/>
                <w:lang w:eastAsia="en-US"/>
              </w:rPr>
              <w:t></w:t>
            </w:r>
          </w:p>
          <w:p w14:paraId="116EEF97" w14:textId="77777777" w:rsidR="0054371B" w:rsidRPr="00752120" w:rsidRDefault="0054371B" w:rsidP="00752120">
            <w:pPr>
              <w:tabs>
                <w:tab w:val="left" w:pos="3405"/>
              </w:tabs>
              <w:rPr>
                <w:rFonts w:ascii="Arial" w:hAnsi="Arial" w:cs="Arial"/>
                <w:bCs/>
                <w:sz w:val="22"/>
                <w:szCs w:val="22"/>
              </w:rPr>
            </w:pPr>
          </w:p>
          <w:p w14:paraId="1CC5BB9F" w14:textId="77777777" w:rsidR="0054371B" w:rsidRDefault="0054371B">
            <w:pPr>
              <w:rPr>
                <w:rFonts w:ascii="Wingdings" w:hAnsi="Wingdings"/>
                <w:snapToGrid w:val="0"/>
                <w:sz w:val="24"/>
                <w:szCs w:val="24"/>
                <w:lang w:eastAsia="en-US"/>
              </w:rPr>
            </w:pPr>
            <w:r w:rsidRPr="00752120">
              <w:rPr>
                <w:rFonts w:ascii="Arial" w:hAnsi="Arial" w:cs="Arial"/>
                <w:bCs/>
                <w:sz w:val="22"/>
                <w:szCs w:val="22"/>
              </w:rPr>
              <w:t>GIVE AND TAKE TRAFFIC CONTROL</w:t>
            </w:r>
            <w:r>
              <w:rPr>
                <w:rFonts w:ascii="Arial" w:hAnsi="Arial" w:cs="Arial"/>
                <w:bCs/>
                <w:sz w:val="22"/>
                <w:szCs w:val="22"/>
              </w:rPr>
              <w:t xml:space="preserve"> </w:t>
            </w:r>
            <w:r>
              <w:rPr>
                <w:rFonts w:ascii="Wingdings" w:hAnsi="Wingdings"/>
                <w:snapToGrid w:val="0"/>
                <w:sz w:val="24"/>
                <w:szCs w:val="24"/>
                <w:lang w:eastAsia="en-US"/>
              </w:rPr>
              <w:t></w:t>
            </w:r>
          </w:p>
          <w:p w14:paraId="0060904F" w14:textId="77777777" w:rsidR="0054371B" w:rsidRDefault="0054371B">
            <w:pPr>
              <w:rPr>
                <w:rFonts w:ascii="Arial" w:hAnsi="Arial" w:cs="Arial"/>
                <w:bCs/>
                <w:sz w:val="22"/>
                <w:szCs w:val="22"/>
              </w:rPr>
            </w:pPr>
          </w:p>
          <w:p w14:paraId="7EC46503" w14:textId="14A5FEAE" w:rsidR="0054371B" w:rsidRDefault="0054371B">
            <w:pPr>
              <w:rPr>
                <w:rFonts w:ascii="Wingdings" w:hAnsi="Wingdings"/>
                <w:snapToGrid w:val="0"/>
                <w:sz w:val="24"/>
                <w:szCs w:val="24"/>
                <w:lang w:eastAsia="en-US"/>
              </w:rPr>
            </w:pPr>
            <w:r w:rsidRPr="00752120">
              <w:rPr>
                <w:rFonts w:ascii="Arial" w:hAnsi="Arial" w:cs="Arial"/>
                <w:bCs/>
                <w:sz w:val="22"/>
                <w:szCs w:val="22"/>
              </w:rPr>
              <w:t>ROAD CLOSURE</w:t>
            </w:r>
            <w:r>
              <w:rPr>
                <w:rFonts w:ascii="Arial" w:hAnsi="Arial" w:cs="Arial"/>
                <w:bCs/>
                <w:sz w:val="22"/>
                <w:szCs w:val="22"/>
              </w:rPr>
              <w:t xml:space="preserve"> </w:t>
            </w:r>
            <w:r>
              <w:rPr>
                <w:rFonts w:ascii="Wingdings" w:hAnsi="Wingdings"/>
                <w:snapToGrid w:val="0"/>
                <w:sz w:val="24"/>
                <w:szCs w:val="24"/>
                <w:lang w:eastAsia="en-US"/>
              </w:rPr>
              <w:t></w:t>
            </w:r>
          </w:p>
          <w:p w14:paraId="3F2820C5" w14:textId="77777777" w:rsidR="0054371B" w:rsidRDefault="0054371B">
            <w:pPr>
              <w:rPr>
                <w:rFonts w:ascii="Wingdings" w:hAnsi="Wingdings"/>
                <w:bCs/>
                <w:snapToGrid w:val="0"/>
                <w:sz w:val="24"/>
                <w:szCs w:val="24"/>
              </w:rPr>
            </w:pPr>
          </w:p>
          <w:p w14:paraId="7034BFDF" w14:textId="32B1CF30" w:rsidR="00BC292B" w:rsidRPr="00BC292B" w:rsidRDefault="0054371B" w:rsidP="0054371B">
            <w:pPr>
              <w:rPr>
                <w:rFonts w:ascii="Wingdings" w:hAnsi="Wingdings"/>
                <w:snapToGrid w:val="0"/>
                <w:sz w:val="24"/>
                <w:szCs w:val="24"/>
                <w:lang w:eastAsia="en-US"/>
              </w:rPr>
            </w:pPr>
            <w:r w:rsidRPr="00752120">
              <w:rPr>
                <w:rFonts w:ascii="Arial" w:hAnsi="Arial" w:cs="Arial"/>
                <w:bCs/>
                <w:sz w:val="22"/>
                <w:szCs w:val="22"/>
              </w:rPr>
              <w:t>NO OBSTRUCTION ON CARRAIGEWAY OR FOOTWAY</w:t>
            </w:r>
            <w:r>
              <w:rPr>
                <w:rFonts w:ascii="Arial" w:hAnsi="Arial" w:cs="Arial"/>
                <w:bCs/>
                <w:sz w:val="22"/>
                <w:szCs w:val="22"/>
              </w:rPr>
              <w:t xml:space="preserve"> </w:t>
            </w:r>
            <w:r>
              <w:rPr>
                <w:rFonts w:ascii="Wingdings" w:hAnsi="Wingdings"/>
                <w:snapToGrid w:val="0"/>
                <w:sz w:val="24"/>
                <w:szCs w:val="24"/>
                <w:lang w:eastAsia="en-US"/>
              </w:rPr>
              <w:t></w:t>
            </w:r>
          </w:p>
          <w:p w14:paraId="06063DFD" w14:textId="68BB915C" w:rsidR="0054371B" w:rsidRPr="00752120" w:rsidRDefault="0054371B">
            <w:pPr>
              <w:rPr>
                <w:rFonts w:ascii="Arial" w:hAnsi="Arial" w:cs="Arial"/>
                <w:bCs/>
                <w:sz w:val="22"/>
                <w:szCs w:val="22"/>
              </w:rPr>
            </w:pPr>
          </w:p>
        </w:tc>
      </w:tr>
      <w:tr w:rsidR="0054371B" w:rsidRPr="00752120" w14:paraId="7F06F6BD" w14:textId="77777777" w:rsidTr="00E62585">
        <w:tc>
          <w:tcPr>
            <w:tcW w:w="9016" w:type="dxa"/>
            <w:tcBorders>
              <w:bottom w:val="single" w:sz="4" w:space="0" w:color="auto"/>
            </w:tcBorders>
          </w:tcPr>
          <w:p w14:paraId="26F3FC89" w14:textId="77777777" w:rsidR="00FF74FC" w:rsidRDefault="0054371B" w:rsidP="0054371B">
            <w:pPr>
              <w:rPr>
                <w:rFonts w:ascii="Arial" w:hAnsi="Arial"/>
                <w:sz w:val="22"/>
                <w:szCs w:val="22"/>
              </w:rPr>
            </w:pPr>
            <w:r w:rsidRPr="004F2108">
              <w:rPr>
                <w:rFonts w:ascii="Arial" w:hAnsi="Arial"/>
                <w:sz w:val="22"/>
                <w:szCs w:val="22"/>
              </w:rPr>
              <w:t xml:space="preserve">shown on the plan/plans * produced herewith: and for authority under the said Section 58 to erect or place staging/ scaffolding / hoarding / site hut / portacabin / storage container * </w:t>
            </w:r>
            <w:proofErr w:type="gramStart"/>
            <w:r w:rsidRPr="004F2108">
              <w:rPr>
                <w:rFonts w:ascii="Arial" w:hAnsi="Arial"/>
                <w:sz w:val="22"/>
                <w:szCs w:val="22"/>
              </w:rPr>
              <w:t>so as to</w:t>
            </w:r>
            <w:proofErr w:type="gramEnd"/>
            <w:r w:rsidRPr="004F2108">
              <w:rPr>
                <w:rFonts w:ascii="Arial" w:hAnsi="Arial"/>
                <w:sz w:val="22"/>
                <w:szCs w:val="22"/>
              </w:rPr>
              <w:t xml:space="preserve"> project over the portion(s) of said road(s). I / We * confirm receipt of a copy of </w:t>
            </w:r>
            <w:r w:rsidRPr="004F2108">
              <w:rPr>
                <w:rFonts w:ascii="Arial" w:hAnsi="Arial"/>
                <w:sz w:val="22"/>
                <w:szCs w:val="22"/>
              </w:rPr>
              <w:lastRenderedPageBreak/>
              <w:t>Form TOR 2 and agree to comply with the conditions contained therein</w:t>
            </w:r>
            <w:r w:rsidR="00FF74FC">
              <w:rPr>
                <w:rFonts w:ascii="Arial" w:hAnsi="Arial"/>
                <w:sz w:val="22"/>
                <w:szCs w:val="22"/>
              </w:rPr>
              <w:t>.</w:t>
            </w:r>
          </w:p>
          <w:p w14:paraId="0459AB22" w14:textId="5CFE684B" w:rsidR="00FF74FC" w:rsidRPr="00FF74FC" w:rsidRDefault="00FF74FC" w:rsidP="0054371B">
            <w:pPr>
              <w:rPr>
                <w:rFonts w:ascii="Arial" w:hAnsi="Arial"/>
                <w:sz w:val="22"/>
                <w:szCs w:val="22"/>
              </w:rPr>
            </w:pPr>
          </w:p>
        </w:tc>
      </w:tr>
      <w:tr w:rsidR="0054371B" w:rsidRPr="00752120" w14:paraId="274F8584" w14:textId="77777777" w:rsidTr="00E62585">
        <w:tc>
          <w:tcPr>
            <w:tcW w:w="9016" w:type="dxa"/>
            <w:tcBorders>
              <w:bottom w:val="single" w:sz="4" w:space="0" w:color="auto"/>
            </w:tcBorders>
          </w:tcPr>
          <w:p w14:paraId="725A5D3D" w14:textId="77777777" w:rsidR="0054371B" w:rsidRDefault="0054371B">
            <w:pPr>
              <w:rPr>
                <w:rFonts w:ascii="Arial" w:hAnsi="Arial" w:cs="Arial"/>
                <w:bCs/>
                <w:sz w:val="22"/>
                <w:szCs w:val="22"/>
              </w:rPr>
            </w:pPr>
          </w:p>
          <w:p w14:paraId="19F258C5" w14:textId="068C25E9" w:rsidR="0054371B" w:rsidRDefault="0054371B">
            <w:pPr>
              <w:rPr>
                <w:rFonts w:ascii="Arial" w:hAnsi="Arial" w:cs="Arial"/>
                <w:bCs/>
                <w:sz w:val="22"/>
                <w:szCs w:val="22"/>
              </w:rPr>
            </w:pPr>
            <w:r>
              <w:rPr>
                <w:rFonts w:ascii="Arial" w:hAnsi="Arial" w:cs="Arial"/>
                <w:bCs/>
                <w:sz w:val="22"/>
                <w:szCs w:val="22"/>
              </w:rPr>
              <w:t>SIGNED</w:t>
            </w:r>
          </w:p>
          <w:p w14:paraId="4996FF9C" w14:textId="40D8E4B4" w:rsidR="0054371B" w:rsidRDefault="0054371B">
            <w:pPr>
              <w:rPr>
                <w:rFonts w:ascii="Arial" w:hAnsi="Arial" w:cs="Arial"/>
                <w:bCs/>
                <w:sz w:val="22"/>
                <w:szCs w:val="22"/>
              </w:rPr>
            </w:pPr>
          </w:p>
          <w:p w14:paraId="5BCAAFD8" w14:textId="5216FAB7" w:rsidR="0054371B" w:rsidRDefault="0054371B">
            <w:pPr>
              <w:rPr>
                <w:rFonts w:ascii="Arial" w:hAnsi="Arial" w:cs="Arial"/>
                <w:bCs/>
                <w:sz w:val="22"/>
                <w:szCs w:val="22"/>
              </w:rPr>
            </w:pPr>
            <w:r>
              <w:rPr>
                <w:rFonts w:ascii="Arial" w:hAnsi="Arial" w:cs="Arial"/>
                <w:bCs/>
                <w:sz w:val="22"/>
                <w:szCs w:val="22"/>
              </w:rPr>
              <w:t>OFFICIAL DESIGNATION</w:t>
            </w:r>
          </w:p>
          <w:p w14:paraId="569D2189" w14:textId="651C638D" w:rsidR="0054371B" w:rsidRDefault="0054371B">
            <w:pPr>
              <w:rPr>
                <w:rFonts w:ascii="Arial" w:hAnsi="Arial" w:cs="Arial"/>
                <w:bCs/>
                <w:sz w:val="22"/>
                <w:szCs w:val="22"/>
              </w:rPr>
            </w:pPr>
          </w:p>
          <w:p w14:paraId="1DE5A208" w14:textId="0A80A922" w:rsidR="0054371B" w:rsidRDefault="0054371B">
            <w:pPr>
              <w:rPr>
                <w:rFonts w:ascii="Arial" w:hAnsi="Arial" w:cs="Arial"/>
                <w:bCs/>
                <w:sz w:val="22"/>
                <w:szCs w:val="22"/>
              </w:rPr>
            </w:pPr>
            <w:r>
              <w:rPr>
                <w:rFonts w:ascii="Arial" w:hAnsi="Arial" w:cs="Arial"/>
                <w:bCs/>
                <w:sz w:val="22"/>
                <w:szCs w:val="22"/>
              </w:rPr>
              <w:t>DATE</w:t>
            </w:r>
          </w:p>
          <w:p w14:paraId="239BB3DA" w14:textId="45C9BA62" w:rsidR="0054371B" w:rsidRPr="00752120" w:rsidRDefault="0054371B">
            <w:pPr>
              <w:rPr>
                <w:rFonts w:ascii="Arial" w:hAnsi="Arial" w:cs="Arial"/>
                <w:bCs/>
                <w:sz w:val="22"/>
                <w:szCs w:val="22"/>
              </w:rPr>
            </w:pPr>
          </w:p>
        </w:tc>
      </w:tr>
      <w:tr w:rsidR="002C61B6" w:rsidRPr="00752120" w14:paraId="022D7E20" w14:textId="77777777" w:rsidTr="00E62585">
        <w:tc>
          <w:tcPr>
            <w:tcW w:w="9016" w:type="dxa"/>
            <w:tcBorders>
              <w:top w:val="single" w:sz="4" w:space="0" w:color="auto"/>
              <w:left w:val="nil"/>
              <w:bottom w:val="nil"/>
              <w:right w:val="nil"/>
            </w:tcBorders>
          </w:tcPr>
          <w:p w14:paraId="4AB1C15D" w14:textId="77777777" w:rsidR="00E62585" w:rsidRDefault="00E62585" w:rsidP="002C61B6">
            <w:pPr>
              <w:pStyle w:val="DefaultText"/>
              <w:spacing w:line="360" w:lineRule="auto"/>
              <w:rPr>
                <w:rFonts w:ascii="Arial" w:hAnsi="Arial"/>
                <w:sz w:val="22"/>
                <w:szCs w:val="22"/>
              </w:rPr>
            </w:pPr>
          </w:p>
          <w:p w14:paraId="1BB0209A" w14:textId="7E20C851" w:rsidR="002C61B6" w:rsidRPr="004F2108" w:rsidRDefault="002C61B6" w:rsidP="002C61B6">
            <w:pPr>
              <w:pStyle w:val="DefaultText"/>
              <w:spacing w:line="360" w:lineRule="auto"/>
              <w:rPr>
                <w:rFonts w:ascii="Arial" w:hAnsi="Arial"/>
                <w:sz w:val="22"/>
                <w:szCs w:val="22"/>
              </w:rPr>
            </w:pPr>
            <w:r>
              <w:rPr>
                <w:rFonts w:ascii="Arial" w:hAnsi="Arial"/>
                <w:sz w:val="22"/>
                <w:szCs w:val="22"/>
              </w:rPr>
              <w:t>*</w:t>
            </w:r>
            <w:r w:rsidRPr="004F2108">
              <w:rPr>
                <w:rFonts w:ascii="Arial" w:hAnsi="Arial"/>
                <w:sz w:val="22"/>
                <w:szCs w:val="22"/>
              </w:rPr>
              <w:t>Delete as appropriate</w:t>
            </w:r>
          </w:p>
          <w:p w14:paraId="4AD0082F" w14:textId="77777777" w:rsidR="002C61B6" w:rsidRDefault="002C61B6">
            <w:pPr>
              <w:rPr>
                <w:rFonts w:ascii="Arial" w:hAnsi="Arial" w:cs="Arial"/>
                <w:bCs/>
                <w:sz w:val="22"/>
                <w:szCs w:val="22"/>
              </w:rPr>
            </w:pPr>
            <w:r>
              <w:rPr>
                <w:rFonts w:ascii="Arial" w:hAnsi="Arial" w:cs="Arial"/>
                <w:bCs/>
                <w:sz w:val="22"/>
                <w:szCs w:val="22"/>
              </w:rPr>
              <w:t>Note:</w:t>
            </w:r>
          </w:p>
          <w:p w14:paraId="0BF2A4C3" w14:textId="2757853E" w:rsidR="002C61B6" w:rsidRPr="002C61B6" w:rsidRDefault="002C61B6" w:rsidP="002C61B6">
            <w:pPr>
              <w:pStyle w:val="DefaultText"/>
              <w:numPr>
                <w:ilvl w:val="0"/>
                <w:numId w:val="9"/>
              </w:numPr>
              <w:jc w:val="both"/>
              <w:rPr>
                <w:rFonts w:ascii="Arial" w:hAnsi="Arial"/>
                <w:sz w:val="22"/>
                <w:szCs w:val="22"/>
              </w:rPr>
            </w:pPr>
            <w:r w:rsidRPr="002C61B6">
              <w:rPr>
                <w:rFonts w:ascii="Arial" w:hAnsi="Arial"/>
                <w:sz w:val="22"/>
                <w:szCs w:val="22"/>
              </w:rPr>
              <w:t>Separate application is required to be made to the Council for permission to deposit a skip on the road;</w:t>
            </w:r>
          </w:p>
          <w:p w14:paraId="5B680ADE" w14:textId="51118E63" w:rsidR="002C61B6" w:rsidRDefault="002C61B6" w:rsidP="002C61B6">
            <w:pPr>
              <w:pStyle w:val="ListParagraph"/>
              <w:numPr>
                <w:ilvl w:val="0"/>
                <w:numId w:val="9"/>
              </w:numPr>
              <w:rPr>
                <w:rFonts w:ascii="Arial" w:hAnsi="Arial" w:cs="Arial"/>
                <w:bCs/>
                <w:sz w:val="22"/>
                <w:szCs w:val="22"/>
              </w:rPr>
            </w:pPr>
            <w:r w:rsidRPr="002C61B6">
              <w:rPr>
                <w:rFonts w:ascii="Arial" w:hAnsi="Arial" w:cs="Arial"/>
                <w:bCs/>
                <w:sz w:val="22"/>
                <w:szCs w:val="22"/>
              </w:rPr>
              <w:t>For the purposes of the Act, the definition of “road” includes the footway.</w:t>
            </w:r>
          </w:p>
          <w:p w14:paraId="2990511F" w14:textId="78EA5080" w:rsidR="00E62585" w:rsidRDefault="00E62585" w:rsidP="00E62585">
            <w:pPr>
              <w:rPr>
                <w:rFonts w:ascii="Arial" w:hAnsi="Arial" w:cs="Arial"/>
                <w:bCs/>
                <w:sz w:val="22"/>
                <w:szCs w:val="22"/>
              </w:rPr>
            </w:pPr>
          </w:p>
          <w:p w14:paraId="0C648102" w14:textId="77777777" w:rsidR="00E62585" w:rsidRPr="00E62585" w:rsidRDefault="00E62585" w:rsidP="00E62585">
            <w:pPr>
              <w:ind w:left="2127" w:hanging="2115"/>
              <w:rPr>
                <w:rFonts w:ascii="Arial" w:hAnsi="Arial" w:cs="Arial"/>
                <w:b/>
                <w:bCs/>
                <w:sz w:val="22"/>
                <w:szCs w:val="22"/>
              </w:rPr>
            </w:pPr>
          </w:p>
          <w:p w14:paraId="22A62739" w14:textId="5F02E052" w:rsidR="00E62585" w:rsidRPr="00E62585" w:rsidRDefault="00E62585" w:rsidP="00E62585">
            <w:pPr>
              <w:ind w:left="2127" w:hanging="2115"/>
              <w:rPr>
                <w:rFonts w:ascii="Arial" w:hAnsi="Arial" w:cs="Arial"/>
                <w:b/>
                <w:bCs/>
                <w:sz w:val="22"/>
                <w:szCs w:val="22"/>
              </w:rPr>
            </w:pPr>
            <w:r w:rsidRPr="00E62585">
              <w:rPr>
                <w:rFonts w:ascii="Arial" w:hAnsi="Arial" w:cs="Arial"/>
                <w:b/>
                <w:bCs/>
                <w:sz w:val="22"/>
                <w:szCs w:val="22"/>
              </w:rPr>
              <w:t>PART B</w:t>
            </w:r>
          </w:p>
          <w:p w14:paraId="5B3B6EA7" w14:textId="77777777" w:rsidR="00E62585" w:rsidRDefault="00E62585" w:rsidP="00E62585">
            <w:pPr>
              <w:ind w:firstLine="12"/>
              <w:rPr>
                <w:rFonts w:ascii="Arial" w:hAnsi="Arial" w:cs="Arial"/>
                <w:sz w:val="22"/>
                <w:szCs w:val="22"/>
              </w:rPr>
            </w:pPr>
            <w:r w:rsidRPr="004F2108">
              <w:rPr>
                <w:rFonts w:ascii="Arial" w:hAnsi="Arial" w:cs="Arial"/>
                <w:sz w:val="22"/>
                <w:szCs w:val="22"/>
              </w:rPr>
              <w:t>(To be completed where proposed operations include the</w:t>
            </w:r>
            <w:r>
              <w:rPr>
                <w:rFonts w:ascii="Arial" w:hAnsi="Arial" w:cs="Arial"/>
                <w:sz w:val="22"/>
                <w:szCs w:val="22"/>
              </w:rPr>
              <w:t xml:space="preserve"> </w:t>
            </w:r>
            <w:r w:rsidRPr="004F2108">
              <w:rPr>
                <w:rFonts w:ascii="Arial" w:hAnsi="Arial" w:cs="Arial"/>
                <w:sz w:val="22"/>
                <w:szCs w:val="22"/>
              </w:rPr>
              <w:t xml:space="preserve">erection of </w:t>
            </w:r>
            <w:r>
              <w:rPr>
                <w:rFonts w:ascii="Arial" w:hAnsi="Arial" w:cs="Arial"/>
                <w:sz w:val="22"/>
                <w:szCs w:val="22"/>
              </w:rPr>
              <w:t>scaffolding on or ov</w:t>
            </w:r>
            <w:r w:rsidRPr="004F2108">
              <w:rPr>
                <w:rFonts w:ascii="Arial" w:hAnsi="Arial" w:cs="Arial"/>
                <w:sz w:val="22"/>
                <w:szCs w:val="22"/>
              </w:rPr>
              <w:t>er a</w:t>
            </w:r>
            <w:r>
              <w:rPr>
                <w:rFonts w:ascii="Arial" w:hAnsi="Arial" w:cs="Arial"/>
                <w:sz w:val="22"/>
                <w:szCs w:val="22"/>
              </w:rPr>
              <w:t xml:space="preserve"> </w:t>
            </w:r>
            <w:r w:rsidRPr="004F2108">
              <w:rPr>
                <w:rFonts w:ascii="Arial" w:hAnsi="Arial" w:cs="Arial"/>
                <w:sz w:val="22"/>
                <w:szCs w:val="22"/>
              </w:rPr>
              <w:t>footway or carriageway)</w:t>
            </w:r>
          </w:p>
          <w:p w14:paraId="501F2C58" w14:textId="77777777" w:rsidR="00E62585" w:rsidRPr="00E62585" w:rsidRDefault="00E62585" w:rsidP="00E62585">
            <w:pPr>
              <w:rPr>
                <w:rFonts w:ascii="Arial" w:hAnsi="Arial" w:cs="Arial"/>
                <w:bCs/>
                <w:sz w:val="22"/>
                <w:szCs w:val="22"/>
              </w:rPr>
            </w:pPr>
          </w:p>
          <w:p w14:paraId="0FC48BA2" w14:textId="02142F52" w:rsidR="002C61B6" w:rsidRPr="002C61B6" w:rsidRDefault="002C61B6" w:rsidP="002C61B6">
            <w:pPr>
              <w:pStyle w:val="ListParagraph"/>
              <w:rPr>
                <w:rFonts w:ascii="Arial" w:hAnsi="Arial" w:cs="Arial"/>
                <w:bCs/>
                <w:sz w:val="22"/>
                <w:szCs w:val="22"/>
              </w:rPr>
            </w:pPr>
          </w:p>
        </w:tc>
      </w:tr>
      <w:tr w:rsidR="00E62585" w14:paraId="4F27A31C" w14:textId="77777777" w:rsidTr="00E62585">
        <w:tc>
          <w:tcPr>
            <w:tcW w:w="9016" w:type="dxa"/>
            <w:tcBorders>
              <w:top w:val="nil"/>
              <w:left w:val="nil"/>
              <w:right w:val="nil"/>
            </w:tcBorders>
          </w:tcPr>
          <w:p w14:paraId="2722DEEB" w14:textId="77777777" w:rsidR="00E62585" w:rsidRDefault="00E62585" w:rsidP="00E62585">
            <w:r w:rsidRPr="00BC292B">
              <w:rPr>
                <w:rFonts w:ascii="Arial" w:hAnsi="Arial" w:cs="Arial"/>
                <w:b/>
                <w:sz w:val="22"/>
                <w:szCs w:val="22"/>
              </w:rPr>
              <w:t>DESIGN CERTIFICATE FOR THE ERECTION OF SCAFFOLDING</w:t>
            </w:r>
          </w:p>
          <w:p w14:paraId="7334E44F" w14:textId="77777777" w:rsidR="00E62585" w:rsidRDefault="00E62585" w:rsidP="00BC292B">
            <w:pPr>
              <w:rPr>
                <w:rFonts w:ascii="Arial" w:hAnsi="Arial" w:cs="Arial"/>
                <w:bCs/>
                <w:sz w:val="22"/>
                <w:szCs w:val="22"/>
              </w:rPr>
            </w:pPr>
          </w:p>
        </w:tc>
      </w:tr>
      <w:tr w:rsidR="00BC292B" w14:paraId="697167DE" w14:textId="77777777" w:rsidTr="00E62585">
        <w:tc>
          <w:tcPr>
            <w:tcW w:w="9016" w:type="dxa"/>
          </w:tcPr>
          <w:p w14:paraId="6A444D51" w14:textId="6A41F268" w:rsidR="00BC292B" w:rsidRDefault="00BC292B" w:rsidP="00BC292B">
            <w:pPr>
              <w:rPr>
                <w:rFonts w:ascii="Arial" w:hAnsi="Arial" w:cs="Arial"/>
                <w:bCs/>
                <w:sz w:val="22"/>
                <w:szCs w:val="22"/>
              </w:rPr>
            </w:pPr>
            <w:r>
              <w:rPr>
                <w:rFonts w:ascii="Arial" w:hAnsi="Arial" w:cs="Arial"/>
                <w:bCs/>
                <w:sz w:val="22"/>
                <w:szCs w:val="22"/>
              </w:rPr>
              <w:t xml:space="preserve">I/We* hereby certify that in support of my/our* application for permission to erect scaffolding on, or projecting over, the road at </w:t>
            </w:r>
          </w:p>
          <w:p w14:paraId="7EFD756A" w14:textId="77777777" w:rsidR="00FF74FC" w:rsidRDefault="00FF74FC" w:rsidP="00BC292B">
            <w:pPr>
              <w:rPr>
                <w:rFonts w:ascii="Arial" w:hAnsi="Arial" w:cs="Arial"/>
                <w:bCs/>
                <w:sz w:val="22"/>
                <w:szCs w:val="22"/>
              </w:rPr>
            </w:pPr>
          </w:p>
          <w:p w14:paraId="1539E776" w14:textId="77777777" w:rsidR="00BC292B" w:rsidRDefault="00BC292B" w:rsidP="00BC292B">
            <w:pPr>
              <w:rPr>
                <w:rFonts w:ascii="Arial" w:hAnsi="Arial" w:cs="Arial"/>
                <w:b/>
                <w:sz w:val="22"/>
                <w:szCs w:val="22"/>
              </w:rPr>
            </w:pPr>
          </w:p>
        </w:tc>
      </w:tr>
      <w:tr w:rsidR="00BC292B" w14:paraId="2FEAAC43" w14:textId="77777777" w:rsidTr="00E62585">
        <w:tc>
          <w:tcPr>
            <w:tcW w:w="9016" w:type="dxa"/>
          </w:tcPr>
          <w:p w14:paraId="30C33519" w14:textId="77777777" w:rsidR="00BC292B" w:rsidRDefault="00BC292B" w:rsidP="00BC292B">
            <w:pPr>
              <w:rPr>
                <w:rFonts w:ascii="Arial" w:hAnsi="Arial" w:cs="Arial"/>
                <w:bCs/>
                <w:sz w:val="22"/>
                <w:szCs w:val="22"/>
              </w:rPr>
            </w:pPr>
            <w:r w:rsidRPr="00BC292B">
              <w:rPr>
                <w:rFonts w:ascii="Arial" w:hAnsi="Arial" w:cs="Arial"/>
                <w:bCs/>
                <w:sz w:val="22"/>
                <w:szCs w:val="22"/>
              </w:rPr>
              <w:t>the scaffolding has been designed in accordance with the recommendations of the current European Standards BS EN21811-1:2003.</w:t>
            </w:r>
          </w:p>
          <w:p w14:paraId="3EAA8CDC" w14:textId="77777777" w:rsidR="00BC292B" w:rsidRDefault="00BC292B" w:rsidP="00BC292B">
            <w:pPr>
              <w:rPr>
                <w:rFonts w:ascii="Arial" w:hAnsi="Arial" w:cs="Arial"/>
                <w:b/>
                <w:sz w:val="22"/>
                <w:szCs w:val="22"/>
              </w:rPr>
            </w:pPr>
          </w:p>
        </w:tc>
      </w:tr>
      <w:tr w:rsidR="00BC292B" w14:paraId="0D5CAC2B" w14:textId="77777777" w:rsidTr="00E62585">
        <w:tc>
          <w:tcPr>
            <w:tcW w:w="9016" w:type="dxa"/>
          </w:tcPr>
          <w:p w14:paraId="115BA591" w14:textId="25AB0639" w:rsidR="00BC292B" w:rsidRDefault="00BC292B" w:rsidP="00BC292B">
            <w:pPr>
              <w:rPr>
                <w:rFonts w:ascii="Arial" w:hAnsi="Arial" w:cs="Arial"/>
                <w:bCs/>
                <w:sz w:val="22"/>
                <w:szCs w:val="22"/>
              </w:rPr>
            </w:pPr>
            <w:r w:rsidRPr="00BC292B">
              <w:rPr>
                <w:rFonts w:ascii="Arial" w:hAnsi="Arial" w:cs="Arial"/>
                <w:bCs/>
                <w:sz w:val="22"/>
                <w:szCs w:val="22"/>
              </w:rPr>
              <w:t>Scaffolding duty type (refer BS EN12811-1:2003: Table 1)</w:t>
            </w:r>
          </w:p>
          <w:p w14:paraId="58DF6619" w14:textId="7217AD2E" w:rsidR="00BC292B" w:rsidRDefault="00BC292B" w:rsidP="00BC292B">
            <w:pPr>
              <w:rPr>
                <w:rFonts w:ascii="Arial" w:hAnsi="Arial" w:cs="Arial"/>
                <w:b/>
                <w:sz w:val="22"/>
                <w:szCs w:val="22"/>
              </w:rPr>
            </w:pPr>
          </w:p>
        </w:tc>
      </w:tr>
      <w:tr w:rsidR="00BC292B" w14:paraId="0824CC85" w14:textId="77777777" w:rsidTr="00E62585">
        <w:tc>
          <w:tcPr>
            <w:tcW w:w="9016" w:type="dxa"/>
          </w:tcPr>
          <w:p w14:paraId="42C3F195" w14:textId="77777777" w:rsidR="00BC292B" w:rsidRDefault="00BC292B" w:rsidP="00BC292B">
            <w:pPr>
              <w:rPr>
                <w:rFonts w:ascii="Arial" w:hAnsi="Arial" w:cs="Arial"/>
                <w:sz w:val="22"/>
                <w:szCs w:val="22"/>
              </w:rPr>
            </w:pPr>
            <w:r w:rsidRPr="008955FC">
              <w:rPr>
                <w:rFonts w:ascii="Arial" w:hAnsi="Arial" w:cs="Arial"/>
                <w:sz w:val="22"/>
                <w:szCs w:val="22"/>
              </w:rPr>
              <w:t>Class of protection fan (refer BS EN12811-1:2003: Figure 17</w:t>
            </w:r>
            <w:r>
              <w:rPr>
                <w:rFonts w:ascii="Arial" w:hAnsi="Arial" w:cs="Arial"/>
                <w:sz w:val="22"/>
                <w:szCs w:val="22"/>
              </w:rPr>
              <w:t>)</w:t>
            </w:r>
          </w:p>
          <w:p w14:paraId="3745B45B" w14:textId="3C6D28D3" w:rsidR="00BC292B" w:rsidRDefault="00BC292B" w:rsidP="00BC292B">
            <w:pPr>
              <w:rPr>
                <w:rFonts w:ascii="Arial" w:hAnsi="Arial" w:cs="Arial"/>
                <w:b/>
                <w:sz w:val="22"/>
                <w:szCs w:val="22"/>
              </w:rPr>
            </w:pPr>
          </w:p>
        </w:tc>
      </w:tr>
      <w:tr w:rsidR="00BC292B" w14:paraId="139C6D34" w14:textId="77777777" w:rsidTr="00E62585">
        <w:tc>
          <w:tcPr>
            <w:tcW w:w="9016" w:type="dxa"/>
            <w:tcBorders>
              <w:bottom w:val="nil"/>
            </w:tcBorders>
          </w:tcPr>
          <w:p w14:paraId="58186F28" w14:textId="77777777" w:rsidR="00BC292B" w:rsidRDefault="00BC292B" w:rsidP="00BC292B">
            <w:pPr>
              <w:rPr>
                <w:rFonts w:ascii="Arial" w:hAnsi="Arial" w:cs="Arial"/>
                <w:sz w:val="22"/>
                <w:szCs w:val="22"/>
              </w:rPr>
            </w:pPr>
            <w:r w:rsidRPr="008955FC">
              <w:rPr>
                <w:rFonts w:ascii="Arial" w:hAnsi="Arial" w:cs="Arial"/>
                <w:sz w:val="22"/>
                <w:szCs w:val="22"/>
              </w:rPr>
              <w:t xml:space="preserve">State whether scaffolding is sheeted or </w:t>
            </w:r>
            <w:proofErr w:type="spellStart"/>
            <w:r w:rsidRPr="008955FC">
              <w:rPr>
                <w:rFonts w:ascii="Arial" w:hAnsi="Arial" w:cs="Arial"/>
                <w:sz w:val="22"/>
                <w:szCs w:val="22"/>
              </w:rPr>
              <w:t>unsheeted</w:t>
            </w:r>
            <w:proofErr w:type="spellEnd"/>
          </w:p>
          <w:p w14:paraId="06C6CC68" w14:textId="38776989" w:rsidR="00BC292B" w:rsidRDefault="00BC292B" w:rsidP="00BC292B">
            <w:pPr>
              <w:rPr>
                <w:rFonts w:ascii="Arial" w:hAnsi="Arial" w:cs="Arial"/>
                <w:b/>
                <w:sz w:val="22"/>
                <w:szCs w:val="22"/>
              </w:rPr>
            </w:pPr>
          </w:p>
        </w:tc>
      </w:tr>
    </w:tbl>
    <w:p w14:paraId="5B15E633" w14:textId="722D0DF0" w:rsidR="00CB30F7" w:rsidRDefault="00CB30F7"/>
    <w:tbl>
      <w:tblPr>
        <w:tblStyle w:val="TableGrid"/>
        <w:tblW w:w="0" w:type="auto"/>
        <w:tblLook w:val="04A0" w:firstRow="1" w:lastRow="0" w:firstColumn="1" w:lastColumn="0" w:noHBand="0" w:noVBand="1"/>
      </w:tblPr>
      <w:tblGrid>
        <w:gridCol w:w="9016"/>
      </w:tblGrid>
      <w:tr w:rsidR="00BC292B" w14:paraId="05DFC30E" w14:textId="77777777" w:rsidTr="00BC292B">
        <w:tc>
          <w:tcPr>
            <w:tcW w:w="9016" w:type="dxa"/>
          </w:tcPr>
          <w:p w14:paraId="0F935B0E" w14:textId="247C9968" w:rsidR="00BC292B" w:rsidRPr="008955FC" w:rsidRDefault="00BC292B" w:rsidP="00BC292B">
            <w:pPr>
              <w:rPr>
                <w:rFonts w:ascii="Arial" w:hAnsi="Arial" w:cs="Arial"/>
                <w:sz w:val="22"/>
                <w:szCs w:val="22"/>
              </w:rPr>
            </w:pPr>
            <w:r w:rsidRPr="008955FC">
              <w:rPr>
                <w:rFonts w:ascii="Arial" w:hAnsi="Arial" w:cs="Arial"/>
                <w:sz w:val="22"/>
                <w:szCs w:val="22"/>
              </w:rPr>
              <w:t>I/We* also certify that the scaffolding will be adequately supported on firm ground of the required bearing capacity, or otherwise adequately supported. (Give details if scaffold suspended, or cantilevered from buildings or over cellars, stairs, roofs, garden areas, or deck structures, etc.).</w:t>
            </w:r>
          </w:p>
          <w:p w14:paraId="7649BCE0" w14:textId="77777777" w:rsidR="00BC292B" w:rsidRPr="008955FC" w:rsidRDefault="00BC292B" w:rsidP="00BC292B">
            <w:pPr>
              <w:rPr>
                <w:rFonts w:ascii="Arial" w:hAnsi="Arial" w:cs="Arial"/>
                <w:sz w:val="22"/>
                <w:szCs w:val="22"/>
              </w:rPr>
            </w:pPr>
          </w:p>
        </w:tc>
      </w:tr>
    </w:tbl>
    <w:p w14:paraId="3BBD88E8" w14:textId="5D2515A3" w:rsidR="00CB30F7" w:rsidRDefault="00CB30F7"/>
    <w:tbl>
      <w:tblPr>
        <w:tblStyle w:val="TableGrid"/>
        <w:tblW w:w="0" w:type="auto"/>
        <w:tblLook w:val="04A0" w:firstRow="1" w:lastRow="0" w:firstColumn="1" w:lastColumn="0" w:noHBand="0" w:noVBand="1"/>
      </w:tblPr>
      <w:tblGrid>
        <w:gridCol w:w="9016"/>
      </w:tblGrid>
      <w:tr w:rsidR="00BC292B" w14:paraId="4863B19A" w14:textId="77777777" w:rsidTr="00BC292B">
        <w:tc>
          <w:tcPr>
            <w:tcW w:w="9016" w:type="dxa"/>
          </w:tcPr>
          <w:p w14:paraId="000E5FFE" w14:textId="450DC14D" w:rsidR="00BC292B" w:rsidRPr="008955FC" w:rsidRDefault="00BC292B" w:rsidP="00BC292B">
            <w:pPr>
              <w:rPr>
                <w:rFonts w:ascii="Arial" w:hAnsi="Arial" w:cs="Arial"/>
                <w:sz w:val="22"/>
                <w:szCs w:val="22"/>
              </w:rPr>
            </w:pPr>
            <w:r w:rsidRPr="008955FC">
              <w:rPr>
                <w:rFonts w:ascii="Arial" w:hAnsi="Arial" w:cs="Arial"/>
                <w:sz w:val="22"/>
                <w:szCs w:val="22"/>
              </w:rPr>
              <w:t>I/We* undertake to ensure that a completed Certificate of Completion of Erection (Form TOR 4) is submitted to the Network Team Leader prior to the scaffolding being used.</w:t>
            </w:r>
          </w:p>
          <w:p w14:paraId="42854E9E" w14:textId="77777777" w:rsidR="00BC292B" w:rsidRPr="008955FC" w:rsidRDefault="00BC292B" w:rsidP="00BC292B">
            <w:pPr>
              <w:rPr>
                <w:rFonts w:ascii="Arial" w:hAnsi="Arial" w:cs="Arial"/>
                <w:sz w:val="22"/>
                <w:szCs w:val="22"/>
              </w:rPr>
            </w:pPr>
          </w:p>
          <w:p w14:paraId="71403CA6" w14:textId="0F25D7D9" w:rsidR="00BC292B" w:rsidRPr="008955FC" w:rsidRDefault="00BC292B" w:rsidP="00BC292B">
            <w:pPr>
              <w:rPr>
                <w:rFonts w:ascii="Arial" w:hAnsi="Arial" w:cs="Arial"/>
                <w:sz w:val="22"/>
                <w:szCs w:val="22"/>
              </w:rPr>
            </w:pPr>
            <w:r w:rsidRPr="008955FC">
              <w:rPr>
                <w:rFonts w:ascii="Arial" w:hAnsi="Arial" w:cs="Arial"/>
                <w:sz w:val="22"/>
                <w:szCs w:val="22"/>
              </w:rPr>
              <w:t>*Delete as appropriate.</w:t>
            </w:r>
          </w:p>
        </w:tc>
      </w:tr>
    </w:tbl>
    <w:p w14:paraId="569CEC60" w14:textId="77777777" w:rsidR="00CB30F7" w:rsidRDefault="00CB30F7">
      <w:r>
        <w:br w:type="page"/>
      </w:r>
    </w:p>
    <w:p w14:paraId="593D5875" w14:textId="77777777" w:rsidR="00CB30F7" w:rsidRDefault="00CB30F7" w:rsidP="00BC292B">
      <w:pPr>
        <w:rPr>
          <w:rFonts w:ascii="Arial" w:hAnsi="Arial" w:cs="Arial"/>
          <w:sz w:val="22"/>
          <w:szCs w:val="22"/>
        </w:rPr>
      </w:pPr>
    </w:p>
    <w:tbl>
      <w:tblPr>
        <w:tblStyle w:val="TableGrid"/>
        <w:tblW w:w="0" w:type="auto"/>
        <w:tblLook w:val="04A0" w:firstRow="1" w:lastRow="0" w:firstColumn="1" w:lastColumn="0" w:noHBand="0" w:noVBand="1"/>
      </w:tblPr>
      <w:tblGrid>
        <w:gridCol w:w="3256"/>
        <w:gridCol w:w="5760"/>
      </w:tblGrid>
      <w:tr w:rsidR="00CB30F7" w14:paraId="2787679B" w14:textId="77777777" w:rsidTr="00CB30F7">
        <w:tc>
          <w:tcPr>
            <w:tcW w:w="3256" w:type="dxa"/>
          </w:tcPr>
          <w:p w14:paraId="56688E9F" w14:textId="77777777" w:rsidR="00CB30F7" w:rsidRDefault="00CB30F7" w:rsidP="00CB30F7">
            <w:pPr>
              <w:rPr>
                <w:rFonts w:ascii="Arial" w:hAnsi="Arial" w:cs="Arial"/>
                <w:bCs/>
                <w:sz w:val="22"/>
                <w:szCs w:val="22"/>
              </w:rPr>
            </w:pPr>
            <w:r>
              <w:rPr>
                <w:rFonts w:ascii="Arial" w:hAnsi="Arial" w:cs="Arial"/>
                <w:bCs/>
                <w:sz w:val="22"/>
                <w:szCs w:val="22"/>
              </w:rPr>
              <w:t>SIGNED</w:t>
            </w:r>
          </w:p>
          <w:p w14:paraId="04BAD739" w14:textId="77777777" w:rsidR="00CB30F7" w:rsidRDefault="00CB30F7" w:rsidP="00BC292B">
            <w:pPr>
              <w:rPr>
                <w:rFonts w:ascii="Arial" w:hAnsi="Arial" w:cs="Arial"/>
                <w:sz w:val="22"/>
                <w:szCs w:val="22"/>
              </w:rPr>
            </w:pPr>
          </w:p>
        </w:tc>
        <w:tc>
          <w:tcPr>
            <w:tcW w:w="5760" w:type="dxa"/>
          </w:tcPr>
          <w:p w14:paraId="0EDF4C86" w14:textId="77777777" w:rsidR="00CB30F7" w:rsidRDefault="00CB30F7" w:rsidP="00BC292B">
            <w:pPr>
              <w:rPr>
                <w:rFonts w:ascii="Arial" w:hAnsi="Arial" w:cs="Arial"/>
                <w:sz w:val="22"/>
                <w:szCs w:val="22"/>
              </w:rPr>
            </w:pPr>
          </w:p>
        </w:tc>
      </w:tr>
      <w:tr w:rsidR="00CB30F7" w14:paraId="66BFD9B5" w14:textId="77777777" w:rsidTr="00CB30F7">
        <w:tc>
          <w:tcPr>
            <w:tcW w:w="3256" w:type="dxa"/>
          </w:tcPr>
          <w:p w14:paraId="43A91FA2" w14:textId="77777777" w:rsidR="00CB30F7" w:rsidRDefault="00CB30F7" w:rsidP="00CB30F7">
            <w:pPr>
              <w:rPr>
                <w:rFonts w:ascii="Arial" w:hAnsi="Arial" w:cs="Arial"/>
                <w:bCs/>
                <w:sz w:val="22"/>
                <w:szCs w:val="22"/>
              </w:rPr>
            </w:pPr>
            <w:r>
              <w:rPr>
                <w:rFonts w:ascii="Arial" w:hAnsi="Arial" w:cs="Arial"/>
                <w:bCs/>
                <w:sz w:val="22"/>
                <w:szCs w:val="22"/>
              </w:rPr>
              <w:t>QUALIFICATIONS</w:t>
            </w:r>
          </w:p>
          <w:p w14:paraId="109E5E42" w14:textId="77777777" w:rsidR="00CB30F7" w:rsidRDefault="00CB30F7" w:rsidP="00CB30F7">
            <w:pPr>
              <w:rPr>
                <w:rFonts w:ascii="Arial" w:hAnsi="Arial" w:cs="Arial"/>
                <w:sz w:val="22"/>
                <w:szCs w:val="22"/>
              </w:rPr>
            </w:pPr>
          </w:p>
        </w:tc>
        <w:tc>
          <w:tcPr>
            <w:tcW w:w="5760" w:type="dxa"/>
          </w:tcPr>
          <w:p w14:paraId="2692BF41" w14:textId="77777777" w:rsidR="00CB30F7" w:rsidRDefault="00CB30F7" w:rsidP="00BC292B">
            <w:pPr>
              <w:rPr>
                <w:rFonts w:ascii="Arial" w:hAnsi="Arial" w:cs="Arial"/>
                <w:sz w:val="22"/>
                <w:szCs w:val="22"/>
              </w:rPr>
            </w:pPr>
          </w:p>
        </w:tc>
      </w:tr>
      <w:tr w:rsidR="00CB30F7" w14:paraId="0FEED743" w14:textId="77777777" w:rsidTr="00CB30F7">
        <w:tc>
          <w:tcPr>
            <w:tcW w:w="3256" w:type="dxa"/>
          </w:tcPr>
          <w:p w14:paraId="2758BE57" w14:textId="77777777" w:rsidR="00CB30F7" w:rsidRDefault="00CB30F7" w:rsidP="00CB30F7">
            <w:pPr>
              <w:rPr>
                <w:rFonts w:ascii="Arial" w:hAnsi="Arial" w:cs="Arial"/>
                <w:bCs/>
                <w:sz w:val="22"/>
                <w:szCs w:val="22"/>
              </w:rPr>
            </w:pPr>
            <w:r>
              <w:rPr>
                <w:rFonts w:ascii="Arial" w:hAnsi="Arial" w:cs="Arial"/>
                <w:bCs/>
                <w:sz w:val="22"/>
                <w:szCs w:val="22"/>
              </w:rPr>
              <w:t>OFFICIAL DESIGNATION</w:t>
            </w:r>
          </w:p>
          <w:p w14:paraId="690FDE53" w14:textId="77777777" w:rsidR="00CB30F7" w:rsidRDefault="00CB30F7" w:rsidP="00BC292B">
            <w:pPr>
              <w:rPr>
                <w:rFonts w:ascii="Arial" w:hAnsi="Arial" w:cs="Arial"/>
                <w:sz w:val="22"/>
                <w:szCs w:val="22"/>
              </w:rPr>
            </w:pPr>
          </w:p>
        </w:tc>
        <w:tc>
          <w:tcPr>
            <w:tcW w:w="5760" w:type="dxa"/>
          </w:tcPr>
          <w:p w14:paraId="20D113BC" w14:textId="77777777" w:rsidR="00CB30F7" w:rsidRDefault="00CB30F7" w:rsidP="00BC292B">
            <w:pPr>
              <w:rPr>
                <w:rFonts w:ascii="Arial" w:hAnsi="Arial" w:cs="Arial"/>
                <w:sz w:val="22"/>
                <w:szCs w:val="22"/>
              </w:rPr>
            </w:pPr>
          </w:p>
        </w:tc>
      </w:tr>
      <w:tr w:rsidR="00CB30F7" w14:paraId="23E8BA14" w14:textId="77777777" w:rsidTr="00CB30F7">
        <w:tc>
          <w:tcPr>
            <w:tcW w:w="3256" w:type="dxa"/>
          </w:tcPr>
          <w:p w14:paraId="29E6C074" w14:textId="77777777" w:rsidR="00CB30F7" w:rsidRDefault="00CB30F7" w:rsidP="00CB30F7">
            <w:pPr>
              <w:rPr>
                <w:rFonts w:ascii="Arial" w:hAnsi="Arial" w:cs="Arial"/>
                <w:bCs/>
                <w:sz w:val="22"/>
                <w:szCs w:val="22"/>
              </w:rPr>
            </w:pPr>
            <w:r>
              <w:rPr>
                <w:rFonts w:ascii="Arial" w:hAnsi="Arial" w:cs="Arial"/>
                <w:bCs/>
                <w:sz w:val="22"/>
                <w:szCs w:val="22"/>
              </w:rPr>
              <w:t>DATE</w:t>
            </w:r>
          </w:p>
          <w:p w14:paraId="58C4CF26" w14:textId="77777777" w:rsidR="00CB30F7" w:rsidRDefault="00CB30F7" w:rsidP="00BC292B">
            <w:pPr>
              <w:rPr>
                <w:rFonts w:ascii="Arial" w:hAnsi="Arial" w:cs="Arial"/>
                <w:sz w:val="22"/>
                <w:szCs w:val="22"/>
              </w:rPr>
            </w:pPr>
          </w:p>
        </w:tc>
        <w:tc>
          <w:tcPr>
            <w:tcW w:w="5760" w:type="dxa"/>
          </w:tcPr>
          <w:p w14:paraId="114BCC49" w14:textId="77777777" w:rsidR="00CB30F7" w:rsidRDefault="00CB30F7" w:rsidP="00BC292B">
            <w:pPr>
              <w:rPr>
                <w:rFonts w:ascii="Arial" w:hAnsi="Arial" w:cs="Arial"/>
                <w:sz w:val="22"/>
                <w:szCs w:val="22"/>
              </w:rPr>
            </w:pPr>
          </w:p>
        </w:tc>
      </w:tr>
      <w:tr w:rsidR="00CB30F7" w14:paraId="0E587391" w14:textId="77777777" w:rsidTr="00CB30F7">
        <w:tc>
          <w:tcPr>
            <w:tcW w:w="3256" w:type="dxa"/>
          </w:tcPr>
          <w:p w14:paraId="5BDDC9FA" w14:textId="77777777" w:rsidR="00CB30F7" w:rsidRDefault="00CB30F7" w:rsidP="00CB30F7">
            <w:pPr>
              <w:rPr>
                <w:rFonts w:ascii="Arial" w:hAnsi="Arial" w:cs="Arial"/>
                <w:bCs/>
                <w:sz w:val="22"/>
                <w:szCs w:val="22"/>
              </w:rPr>
            </w:pPr>
            <w:r>
              <w:rPr>
                <w:rFonts w:ascii="Arial" w:hAnsi="Arial" w:cs="Arial"/>
                <w:bCs/>
                <w:sz w:val="22"/>
                <w:szCs w:val="22"/>
              </w:rPr>
              <w:t xml:space="preserve">ON BEHALF OF </w:t>
            </w:r>
          </w:p>
          <w:p w14:paraId="06EA6B10" w14:textId="355A14D4" w:rsidR="00CB30F7" w:rsidRDefault="00CB30F7" w:rsidP="00CB30F7">
            <w:pPr>
              <w:rPr>
                <w:rFonts w:ascii="Arial" w:hAnsi="Arial" w:cs="Arial"/>
                <w:bCs/>
                <w:sz w:val="22"/>
                <w:szCs w:val="22"/>
              </w:rPr>
            </w:pPr>
            <w:r>
              <w:rPr>
                <w:rFonts w:ascii="Arial" w:hAnsi="Arial" w:cs="Arial"/>
                <w:bCs/>
                <w:sz w:val="22"/>
                <w:szCs w:val="22"/>
              </w:rPr>
              <w:t>(COMPANY NAME)</w:t>
            </w:r>
          </w:p>
          <w:p w14:paraId="32375587" w14:textId="77777777" w:rsidR="00CB30F7" w:rsidRDefault="00CB30F7" w:rsidP="00BC292B">
            <w:pPr>
              <w:rPr>
                <w:rFonts w:ascii="Arial" w:hAnsi="Arial" w:cs="Arial"/>
                <w:sz w:val="22"/>
                <w:szCs w:val="22"/>
              </w:rPr>
            </w:pPr>
          </w:p>
        </w:tc>
        <w:tc>
          <w:tcPr>
            <w:tcW w:w="5760" w:type="dxa"/>
          </w:tcPr>
          <w:p w14:paraId="0FD8E1BB" w14:textId="77777777" w:rsidR="00CB30F7" w:rsidRDefault="00CB30F7" w:rsidP="00BC292B">
            <w:pPr>
              <w:rPr>
                <w:rFonts w:ascii="Arial" w:hAnsi="Arial" w:cs="Arial"/>
                <w:sz w:val="22"/>
                <w:szCs w:val="22"/>
              </w:rPr>
            </w:pPr>
          </w:p>
        </w:tc>
      </w:tr>
      <w:tr w:rsidR="00CB30F7" w14:paraId="41A0AC05" w14:textId="77777777" w:rsidTr="00CB30F7">
        <w:tc>
          <w:tcPr>
            <w:tcW w:w="3256" w:type="dxa"/>
          </w:tcPr>
          <w:p w14:paraId="3E49BD74" w14:textId="261297D9" w:rsidR="00CB30F7" w:rsidRDefault="00CB30F7" w:rsidP="00CB30F7">
            <w:pPr>
              <w:rPr>
                <w:rFonts w:ascii="Arial" w:hAnsi="Arial" w:cs="Arial"/>
                <w:bCs/>
                <w:sz w:val="22"/>
                <w:szCs w:val="22"/>
              </w:rPr>
            </w:pPr>
            <w:r>
              <w:rPr>
                <w:rFonts w:ascii="Arial" w:hAnsi="Arial" w:cs="Arial"/>
                <w:bCs/>
                <w:sz w:val="22"/>
                <w:szCs w:val="22"/>
              </w:rPr>
              <w:t>ADDRESS</w:t>
            </w:r>
          </w:p>
          <w:p w14:paraId="32581E2C" w14:textId="798A5C9E" w:rsidR="00CB30F7" w:rsidRDefault="00CB30F7" w:rsidP="00CB30F7">
            <w:pPr>
              <w:rPr>
                <w:rFonts w:ascii="Arial" w:hAnsi="Arial" w:cs="Arial"/>
                <w:bCs/>
                <w:sz w:val="22"/>
                <w:szCs w:val="22"/>
              </w:rPr>
            </w:pPr>
          </w:p>
          <w:p w14:paraId="4C10030C" w14:textId="77777777" w:rsidR="00CB30F7" w:rsidRDefault="00CB30F7" w:rsidP="00CB30F7">
            <w:pPr>
              <w:rPr>
                <w:rFonts w:ascii="Arial" w:hAnsi="Arial" w:cs="Arial"/>
                <w:bCs/>
                <w:sz w:val="22"/>
                <w:szCs w:val="22"/>
              </w:rPr>
            </w:pPr>
          </w:p>
          <w:p w14:paraId="725630BA" w14:textId="4C4921E9" w:rsidR="00CB30F7" w:rsidRDefault="00CB30F7" w:rsidP="00BC292B">
            <w:pPr>
              <w:rPr>
                <w:rFonts w:ascii="Arial" w:hAnsi="Arial" w:cs="Arial"/>
                <w:sz w:val="22"/>
                <w:szCs w:val="22"/>
              </w:rPr>
            </w:pPr>
          </w:p>
        </w:tc>
        <w:tc>
          <w:tcPr>
            <w:tcW w:w="5760" w:type="dxa"/>
          </w:tcPr>
          <w:p w14:paraId="6F985278" w14:textId="77777777" w:rsidR="00CB30F7" w:rsidRDefault="00CB30F7" w:rsidP="00BC292B">
            <w:pPr>
              <w:rPr>
                <w:rFonts w:ascii="Arial" w:hAnsi="Arial" w:cs="Arial"/>
                <w:sz w:val="22"/>
                <w:szCs w:val="22"/>
              </w:rPr>
            </w:pPr>
          </w:p>
        </w:tc>
      </w:tr>
      <w:tr w:rsidR="00CB30F7" w14:paraId="56F57476" w14:textId="77777777" w:rsidTr="00CB30F7">
        <w:tc>
          <w:tcPr>
            <w:tcW w:w="3256" w:type="dxa"/>
          </w:tcPr>
          <w:p w14:paraId="3703C112" w14:textId="77777777" w:rsidR="00CB30F7" w:rsidRDefault="00CB30F7" w:rsidP="00CB30F7">
            <w:pPr>
              <w:rPr>
                <w:rFonts w:ascii="Arial" w:hAnsi="Arial" w:cs="Arial"/>
                <w:bCs/>
                <w:sz w:val="22"/>
                <w:szCs w:val="22"/>
              </w:rPr>
            </w:pPr>
            <w:r>
              <w:rPr>
                <w:rFonts w:ascii="Arial" w:hAnsi="Arial" w:cs="Arial"/>
                <w:bCs/>
                <w:sz w:val="22"/>
                <w:szCs w:val="22"/>
              </w:rPr>
              <w:t>TELEPHONE NO.</w:t>
            </w:r>
          </w:p>
          <w:p w14:paraId="1F0D9E09" w14:textId="194995C7" w:rsidR="00CB30F7" w:rsidRDefault="00CB30F7" w:rsidP="00CB30F7">
            <w:pPr>
              <w:rPr>
                <w:rFonts w:ascii="Arial" w:hAnsi="Arial" w:cs="Arial"/>
                <w:bCs/>
                <w:sz w:val="22"/>
                <w:szCs w:val="22"/>
              </w:rPr>
            </w:pPr>
          </w:p>
        </w:tc>
        <w:tc>
          <w:tcPr>
            <w:tcW w:w="5760" w:type="dxa"/>
          </w:tcPr>
          <w:p w14:paraId="68747691" w14:textId="77777777" w:rsidR="00CB30F7" w:rsidRDefault="00CB30F7" w:rsidP="00BC292B">
            <w:pPr>
              <w:rPr>
                <w:rFonts w:ascii="Arial" w:hAnsi="Arial" w:cs="Arial"/>
                <w:sz w:val="22"/>
                <w:szCs w:val="22"/>
              </w:rPr>
            </w:pPr>
          </w:p>
        </w:tc>
      </w:tr>
    </w:tbl>
    <w:p w14:paraId="4356F7F8" w14:textId="457CA11B" w:rsidR="00BC292B" w:rsidRPr="004F2108" w:rsidRDefault="00BC292B" w:rsidP="00BC292B">
      <w:pPr>
        <w:rPr>
          <w:rFonts w:ascii="Arial" w:hAnsi="Arial" w:cs="Arial"/>
          <w:sz w:val="22"/>
          <w:szCs w:val="22"/>
        </w:rPr>
      </w:pPr>
      <w:r w:rsidRPr="004F2108">
        <w:rPr>
          <w:rFonts w:ascii="Arial" w:hAnsi="Arial" w:cs="Arial"/>
          <w:sz w:val="22"/>
          <w:szCs w:val="22"/>
        </w:rPr>
        <w:t>Note:</w:t>
      </w:r>
    </w:p>
    <w:p w14:paraId="7A73CB84" w14:textId="77777777" w:rsidR="00BC292B" w:rsidRPr="004F2108" w:rsidRDefault="00BC292B" w:rsidP="00BC292B">
      <w:pPr>
        <w:rPr>
          <w:rFonts w:ascii="Arial" w:hAnsi="Arial" w:cs="Arial"/>
          <w:sz w:val="22"/>
          <w:szCs w:val="22"/>
        </w:rPr>
      </w:pPr>
    </w:p>
    <w:p w14:paraId="475392C5" w14:textId="77777777" w:rsidR="00BC292B" w:rsidRPr="004F2108" w:rsidRDefault="00BC292B" w:rsidP="00BC292B">
      <w:pPr>
        <w:numPr>
          <w:ilvl w:val="0"/>
          <w:numId w:val="2"/>
        </w:numPr>
        <w:rPr>
          <w:rFonts w:ascii="Arial" w:hAnsi="Arial" w:cs="Arial"/>
          <w:sz w:val="22"/>
          <w:szCs w:val="22"/>
        </w:rPr>
      </w:pPr>
      <w:r>
        <w:rPr>
          <w:rFonts w:ascii="Arial" w:hAnsi="Arial" w:cs="Arial"/>
          <w:sz w:val="22"/>
          <w:szCs w:val="22"/>
        </w:rPr>
        <w:t xml:space="preserve">Consultation with the </w:t>
      </w:r>
      <w:r w:rsidRPr="004F2108">
        <w:rPr>
          <w:rFonts w:ascii="Arial" w:hAnsi="Arial" w:cs="Arial"/>
          <w:sz w:val="22"/>
          <w:szCs w:val="22"/>
        </w:rPr>
        <w:t xml:space="preserve">Business Manager </w:t>
      </w:r>
      <w:r>
        <w:rPr>
          <w:rFonts w:ascii="Arial" w:hAnsi="Arial" w:cs="Arial"/>
          <w:sz w:val="22"/>
          <w:szCs w:val="22"/>
        </w:rPr>
        <w:t xml:space="preserve">or his Representative </w:t>
      </w:r>
      <w:r w:rsidRPr="004F2108">
        <w:rPr>
          <w:rFonts w:ascii="Arial" w:hAnsi="Arial" w:cs="Arial"/>
          <w:sz w:val="22"/>
          <w:szCs w:val="22"/>
        </w:rPr>
        <w:t>at an early stage in the preparations is recommended, particularly where scaffolding is of a complex nature or is sited at locations which are subject to heavy pedestrian and / or vehicular traffic.</w:t>
      </w:r>
    </w:p>
    <w:p w14:paraId="6C32674E" w14:textId="77777777" w:rsidR="00BC292B" w:rsidRPr="004F2108" w:rsidRDefault="00BC292B" w:rsidP="00BC292B">
      <w:pPr>
        <w:rPr>
          <w:rFonts w:ascii="Arial" w:hAnsi="Arial" w:cs="Arial"/>
          <w:sz w:val="22"/>
          <w:szCs w:val="22"/>
        </w:rPr>
      </w:pPr>
    </w:p>
    <w:p w14:paraId="64B21013" w14:textId="77777777" w:rsidR="00BC292B" w:rsidRPr="004F2108" w:rsidRDefault="00BC292B" w:rsidP="00BC292B">
      <w:pPr>
        <w:numPr>
          <w:ilvl w:val="0"/>
          <w:numId w:val="3"/>
        </w:numPr>
        <w:rPr>
          <w:rFonts w:ascii="Arial" w:hAnsi="Arial" w:cs="Arial"/>
          <w:sz w:val="22"/>
          <w:szCs w:val="22"/>
        </w:rPr>
      </w:pPr>
      <w:r w:rsidRPr="004F2108">
        <w:rPr>
          <w:rFonts w:ascii="Arial" w:hAnsi="Arial" w:cs="Arial"/>
          <w:sz w:val="22"/>
          <w:szCs w:val="22"/>
        </w:rPr>
        <w:t>A Design Certificate will only be accepted if it is signed by a suitably qualified person.</w:t>
      </w:r>
    </w:p>
    <w:p w14:paraId="1E1F82BE" w14:textId="77777777" w:rsidR="00BC292B" w:rsidRPr="004F2108" w:rsidRDefault="00BC292B" w:rsidP="00BC292B">
      <w:pPr>
        <w:rPr>
          <w:rFonts w:ascii="Arial" w:hAnsi="Arial" w:cs="Arial"/>
          <w:sz w:val="22"/>
          <w:szCs w:val="22"/>
        </w:rPr>
      </w:pPr>
    </w:p>
    <w:p w14:paraId="39E784B2" w14:textId="0F7E38C0" w:rsidR="00FF74FC" w:rsidRDefault="00BC292B" w:rsidP="00BC292B">
      <w:pPr>
        <w:numPr>
          <w:ilvl w:val="0"/>
          <w:numId w:val="3"/>
        </w:numPr>
        <w:rPr>
          <w:rFonts w:ascii="Arial" w:hAnsi="Arial" w:cs="Arial"/>
          <w:sz w:val="22"/>
          <w:szCs w:val="22"/>
        </w:rPr>
      </w:pPr>
      <w:r w:rsidRPr="004F2108">
        <w:rPr>
          <w:rFonts w:ascii="Arial" w:hAnsi="Arial" w:cs="Arial"/>
          <w:sz w:val="22"/>
          <w:szCs w:val="22"/>
        </w:rPr>
        <w:t xml:space="preserve">Where tubes and fittings other than steel are to be used (e.g. aluminium or timber) or proprietary systems, full details are to be given, with calculations or Test Certificates where required, to show they are equivalent to scaffolding designed and erected in accordance with </w:t>
      </w:r>
      <w:r w:rsidRPr="005D7646">
        <w:rPr>
          <w:rFonts w:ascii="Arial" w:hAnsi="Arial" w:cs="Arial"/>
          <w:sz w:val="22"/>
          <w:szCs w:val="22"/>
        </w:rPr>
        <w:t>European Standard BS EN12811-1:2003</w:t>
      </w:r>
      <w:r>
        <w:rPr>
          <w:rFonts w:ascii="Arial" w:hAnsi="Arial" w:cs="Arial"/>
          <w:sz w:val="22"/>
          <w:szCs w:val="22"/>
        </w:rPr>
        <w:t>: Section 3</w:t>
      </w:r>
      <w:r w:rsidRPr="004F2108">
        <w:rPr>
          <w:rFonts w:ascii="Arial" w:hAnsi="Arial" w:cs="Arial"/>
          <w:sz w:val="22"/>
          <w:szCs w:val="22"/>
        </w:rPr>
        <w:t xml:space="preserve">. </w:t>
      </w:r>
    </w:p>
    <w:p w14:paraId="41ED76FC" w14:textId="77777777" w:rsidR="00A369FD" w:rsidRDefault="00A369FD" w:rsidP="00A369FD">
      <w:pPr>
        <w:pStyle w:val="ListParagraph"/>
        <w:rPr>
          <w:rFonts w:ascii="Arial" w:hAnsi="Arial" w:cs="Arial"/>
          <w:sz w:val="22"/>
          <w:szCs w:val="22"/>
        </w:rPr>
      </w:pPr>
    </w:p>
    <w:p w14:paraId="7853CD07" w14:textId="4DFA7BAF" w:rsidR="00A369FD" w:rsidRDefault="00A369FD" w:rsidP="00A369FD">
      <w:pPr>
        <w:ind w:left="363"/>
        <w:rPr>
          <w:rFonts w:ascii="Arial" w:hAnsi="Arial" w:cs="Arial"/>
          <w:sz w:val="22"/>
          <w:szCs w:val="22"/>
        </w:rPr>
      </w:pPr>
    </w:p>
    <w:p w14:paraId="1D67D61F" w14:textId="338E2C2B" w:rsidR="00A369FD" w:rsidRDefault="00A369FD" w:rsidP="00A369FD">
      <w:pPr>
        <w:ind w:left="363"/>
        <w:rPr>
          <w:rFonts w:ascii="Arial" w:hAnsi="Arial" w:cs="Arial"/>
          <w:sz w:val="22"/>
          <w:szCs w:val="22"/>
        </w:rPr>
      </w:pPr>
    </w:p>
    <w:p w14:paraId="70413D58" w14:textId="11DB3D00" w:rsidR="00A369FD" w:rsidRDefault="00A369FD" w:rsidP="00A369FD">
      <w:pPr>
        <w:ind w:left="363"/>
        <w:rPr>
          <w:rFonts w:ascii="Arial" w:hAnsi="Arial" w:cs="Arial"/>
          <w:sz w:val="22"/>
          <w:szCs w:val="22"/>
        </w:rPr>
      </w:pPr>
    </w:p>
    <w:p w14:paraId="22BFEF5C" w14:textId="384E6567" w:rsidR="00A369FD" w:rsidRDefault="00A369FD" w:rsidP="00A369FD">
      <w:pPr>
        <w:ind w:left="363"/>
        <w:rPr>
          <w:rFonts w:ascii="Arial" w:hAnsi="Arial" w:cs="Arial"/>
          <w:sz w:val="22"/>
          <w:szCs w:val="22"/>
        </w:rPr>
      </w:pPr>
    </w:p>
    <w:p w14:paraId="3294F71C" w14:textId="17D8CD15" w:rsidR="00A369FD" w:rsidRDefault="00A369FD" w:rsidP="00A369FD">
      <w:pPr>
        <w:ind w:left="363"/>
        <w:rPr>
          <w:rFonts w:ascii="Arial" w:hAnsi="Arial" w:cs="Arial"/>
          <w:sz w:val="22"/>
          <w:szCs w:val="22"/>
        </w:rPr>
      </w:pPr>
    </w:p>
    <w:p w14:paraId="73406549" w14:textId="087A8660" w:rsidR="00A369FD" w:rsidRDefault="00A369FD" w:rsidP="00A369FD">
      <w:pPr>
        <w:ind w:left="363"/>
        <w:rPr>
          <w:rFonts w:ascii="Arial" w:hAnsi="Arial" w:cs="Arial"/>
          <w:sz w:val="22"/>
          <w:szCs w:val="22"/>
        </w:rPr>
      </w:pPr>
    </w:p>
    <w:p w14:paraId="5F81D73B" w14:textId="132AE1C8" w:rsidR="00A369FD" w:rsidRDefault="00A369FD" w:rsidP="00A369FD">
      <w:pPr>
        <w:ind w:left="363"/>
        <w:rPr>
          <w:rFonts w:ascii="Arial" w:hAnsi="Arial" w:cs="Arial"/>
          <w:sz w:val="22"/>
          <w:szCs w:val="22"/>
        </w:rPr>
      </w:pPr>
    </w:p>
    <w:p w14:paraId="6F2465FC" w14:textId="62695474" w:rsidR="00A369FD" w:rsidRDefault="00A369FD" w:rsidP="00A369FD">
      <w:pPr>
        <w:ind w:left="363"/>
        <w:rPr>
          <w:rFonts w:ascii="Arial" w:hAnsi="Arial" w:cs="Arial"/>
          <w:sz w:val="22"/>
          <w:szCs w:val="22"/>
        </w:rPr>
      </w:pPr>
    </w:p>
    <w:p w14:paraId="7DD9D328" w14:textId="2886B0C0" w:rsidR="00A369FD" w:rsidRDefault="00A369FD" w:rsidP="00A369FD">
      <w:pPr>
        <w:ind w:left="363"/>
        <w:rPr>
          <w:rFonts w:ascii="Arial" w:hAnsi="Arial" w:cs="Arial"/>
          <w:sz w:val="22"/>
          <w:szCs w:val="22"/>
        </w:rPr>
      </w:pPr>
    </w:p>
    <w:p w14:paraId="52377C1B" w14:textId="35A10727" w:rsidR="00A369FD" w:rsidRDefault="00A369FD" w:rsidP="00A369FD">
      <w:pPr>
        <w:ind w:left="363"/>
        <w:rPr>
          <w:rFonts w:ascii="Arial" w:hAnsi="Arial" w:cs="Arial"/>
          <w:sz w:val="22"/>
          <w:szCs w:val="22"/>
        </w:rPr>
      </w:pPr>
    </w:p>
    <w:p w14:paraId="7D9C39DB" w14:textId="6D648CD4" w:rsidR="00A369FD" w:rsidRDefault="00A369FD" w:rsidP="00A369FD">
      <w:pPr>
        <w:ind w:left="363"/>
        <w:rPr>
          <w:rFonts w:ascii="Arial" w:hAnsi="Arial" w:cs="Arial"/>
          <w:sz w:val="22"/>
          <w:szCs w:val="22"/>
        </w:rPr>
      </w:pPr>
    </w:p>
    <w:p w14:paraId="457B8E09" w14:textId="3004D433" w:rsidR="00A369FD" w:rsidRDefault="00A369FD" w:rsidP="00A369FD">
      <w:pPr>
        <w:ind w:left="363"/>
        <w:rPr>
          <w:rFonts w:ascii="Arial" w:hAnsi="Arial" w:cs="Arial"/>
          <w:sz w:val="22"/>
          <w:szCs w:val="22"/>
        </w:rPr>
      </w:pPr>
    </w:p>
    <w:p w14:paraId="444D75B4" w14:textId="6AA957AD" w:rsidR="00A369FD" w:rsidRDefault="00A369FD" w:rsidP="00A369FD">
      <w:pPr>
        <w:ind w:left="363"/>
        <w:rPr>
          <w:rFonts w:ascii="Arial" w:hAnsi="Arial" w:cs="Arial"/>
          <w:sz w:val="22"/>
          <w:szCs w:val="22"/>
        </w:rPr>
      </w:pPr>
    </w:p>
    <w:p w14:paraId="7D956727" w14:textId="67A3452B" w:rsidR="00A369FD" w:rsidRDefault="00A369FD" w:rsidP="00A369FD">
      <w:pPr>
        <w:ind w:left="363"/>
        <w:rPr>
          <w:rFonts w:ascii="Arial" w:hAnsi="Arial" w:cs="Arial"/>
          <w:sz w:val="22"/>
          <w:szCs w:val="22"/>
        </w:rPr>
      </w:pPr>
    </w:p>
    <w:p w14:paraId="7DA16227" w14:textId="333F62B6" w:rsidR="00A369FD" w:rsidRDefault="00A369FD" w:rsidP="00A369FD">
      <w:pPr>
        <w:ind w:left="363"/>
        <w:rPr>
          <w:rFonts w:ascii="Arial" w:hAnsi="Arial" w:cs="Arial"/>
          <w:sz w:val="22"/>
          <w:szCs w:val="22"/>
        </w:rPr>
      </w:pPr>
    </w:p>
    <w:p w14:paraId="21BAB35D" w14:textId="127FC90F" w:rsidR="00A369FD" w:rsidRDefault="00A369FD" w:rsidP="00A369FD">
      <w:pPr>
        <w:ind w:left="363"/>
        <w:rPr>
          <w:rFonts w:ascii="Arial" w:hAnsi="Arial" w:cs="Arial"/>
          <w:sz w:val="22"/>
          <w:szCs w:val="22"/>
        </w:rPr>
      </w:pPr>
    </w:p>
    <w:p w14:paraId="4B5108DC" w14:textId="7ECDB38A" w:rsidR="00A369FD" w:rsidRDefault="00A369FD" w:rsidP="00A369FD">
      <w:pPr>
        <w:ind w:left="363"/>
        <w:rPr>
          <w:rFonts w:ascii="Arial" w:hAnsi="Arial" w:cs="Arial"/>
          <w:sz w:val="22"/>
          <w:szCs w:val="22"/>
        </w:rPr>
      </w:pPr>
    </w:p>
    <w:p w14:paraId="346DAA3F" w14:textId="6E290920" w:rsidR="00A369FD" w:rsidRDefault="00A369FD" w:rsidP="00A369FD">
      <w:pPr>
        <w:ind w:left="363"/>
        <w:rPr>
          <w:rFonts w:ascii="Arial" w:hAnsi="Arial" w:cs="Arial"/>
          <w:sz w:val="22"/>
          <w:szCs w:val="22"/>
        </w:rPr>
      </w:pPr>
    </w:p>
    <w:p w14:paraId="37501373" w14:textId="16070250" w:rsidR="00A369FD" w:rsidRDefault="00A369FD" w:rsidP="00A369FD">
      <w:pPr>
        <w:ind w:left="363"/>
        <w:rPr>
          <w:rFonts w:ascii="Arial" w:hAnsi="Arial" w:cs="Arial"/>
          <w:sz w:val="22"/>
          <w:szCs w:val="22"/>
        </w:rPr>
      </w:pPr>
    </w:p>
    <w:p w14:paraId="25F0813E" w14:textId="169AFA9F" w:rsidR="00A369FD" w:rsidRDefault="00A369FD" w:rsidP="00A369FD">
      <w:pPr>
        <w:ind w:left="363"/>
        <w:rPr>
          <w:rFonts w:ascii="Arial" w:hAnsi="Arial" w:cs="Arial"/>
          <w:sz w:val="22"/>
          <w:szCs w:val="22"/>
        </w:rPr>
      </w:pPr>
    </w:p>
    <w:p w14:paraId="528D6A18" w14:textId="162C0DBD" w:rsidR="00A369FD" w:rsidRDefault="00A369FD" w:rsidP="00A369FD">
      <w:pPr>
        <w:ind w:left="363"/>
        <w:rPr>
          <w:rFonts w:ascii="Arial" w:hAnsi="Arial" w:cs="Arial"/>
          <w:sz w:val="22"/>
          <w:szCs w:val="22"/>
        </w:rPr>
      </w:pPr>
    </w:p>
    <w:p w14:paraId="3317B82B" w14:textId="30011F6A" w:rsidR="00A369FD" w:rsidRDefault="00A369FD" w:rsidP="00A369FD">
      <w:pPr>
        <w:ind w:left="363"/>
        <w:rPr>
          <w:rFonts w:ascii="Arial" w:hAnsi="Arial" w:cs="Arial"/>
          <w:sz w:val="22"/>
          <w:szCs w:val="22"/>
        </w:rPr>
      </w:pPr>
    </w:p>
    <w:p w14:paraId="076BB113" w14:textId="77777777" w:rsidR="00A369FD" w:rsidRDefault="00A369FD" w:rsidP="00A369FD">
      <w:pPr>
        <w:pStyle w:val="Footer"/>
      </w:pPr>
    </w:p>
    <w:p w14:paraId="361EFE86" w14:textId="52B5337A" w:rsidR="00A369FD" w:rsidRDefault="00A369FD" w:rsidP="00795D11">
      <w:pPr>
        <w:pStyle w:val="Footer"/>
        <w:rPr>
          <w:rFonts w:ascii="Arial" w:hAnsi="Arial" w:cs="Arial"/>
          <w:sz w:val="22"/>
          <w:szCs w:val="22"/>
        </w:rPr>
      </w:pPr>
      <w:r w:rsidRPr="00D4772B">
        <w:rPr>
          <w:rFonts w:ascii="Arial" w:hAnsi="Arial" w:cs="Arial"/>
        </w:rPr>
        <w:t>Completed Form and supporting documents should be returned</w:t>
      </w:r>
      <w:r w:rsidRPr="00A07E99">
        <w:rPr>
          <w:rFonts w:ascii="Arial" w:hAnsi="Arial" w:cs="Arial"/>
        </w:rPr>
        <w:t xml:space="preserve"> to </w:t>
      </w:r>
      <w:hyperlink r:id="rId12" w:history="1">
        <w:r w:rsidR="002E47F6" w:rsidRPr="00413858">
          <w:rPr>
            <w:rStyle w:val="Hyperlink"/>
            <w:rFonts w:ascii="Arial" w:hAnsi="Arial" w:cs="Arial"/>
          </w:rPr>
          <w:t>Roads-Support@northlan.gov.uk</w:t>
        </w:r>
      </w:hyperlink>
      <w:r w:rsidR="002E47F6" w:rsidRPr="00413858">
        <w:rPr>
          <w:rFonts w:ascii="Arial" w:hAnsi="Arial" w:cs="Arial"/>
        </w:rPr>
        <w:t xml:space="preserve"> or North Lanarkshire</w:t>
      </w:r>
      <w:r w:rsidR="002E47F6" w:rsidRPr="004A547A">
        <w:rPr>
          <w:rFonts w:ascii="Arial" w:hAnsi="Arial" w:cs="Arial"/>
        </w:rPr>
        <w:t xml:space="preserve"> Council, Community Operations, Roads and Asset</w:t>
      </w:r>
      <w:r w:rsidR="002E47F6">
        <w:rPr>
          <w:rFonts w:ascii="Arial" w:hAnsi="Arial" w:cs="Arial"/>
        </w:rPr>
        <w:t xml:space="preserve"> S</w:t>
      </w:r>
      <w:r w:rsidR="002E47F6" w:rsidRPr="004A547A">
        <w:rPr>
          <w:rFonts w:ascii="Arial" w:hAnsi="Arial" w:cs="Arial"/>
        </w:rPr>
        <w:t>ervices, Station House, 950 Old Edinburgh Road, Bellshill, ML4 3FG</w:t>
      </w:r>
    </w:p>
    <w:p w14:paraId="58B2A289" w14:textId="37666CEB" w:rsidR="00FF74FC" w:rsidRDefault="00FF74FC" w:rsidP="00A369FD">
      <w:pPr>
        <w:widowControl/>
        <w:autoSpaceDE/>
        <w:autoSpaceDN/>
        <w:adjustRightInd/>
        <w:spacing w:after="160" w:line="259" w:lineRule="auto"/>
        <w:jc w:val="center"/>
        <w:rPr>
          <w:rFonts w:ascii="Arial" w:eastAsia="Calibri" w:hAnsi="Arial" w:cs="Arial"/>
          <w:b/>
          <w:sz w:val="24"/>
          <w:szCs w:val="24"/>
          <w:u w:val="single"/>
          <w:lang w:eastAsia="en-US"/>
        </w:rPr>
      </w:pPr>
      <w:r>
        <w:rPr>
          <w:rFonts w:ascii="Arial" w:hAnsi="Arial" w:cs="Arial"/>
          <w:sz w:val="22"/>
          <w:szCs w:val="22"/>
        </w:rPr>
        <w:br w:type="page"/>
      </w:r>
      <w:r w:rsidRPr="004F2108">
        <w:rPr>
          <w:rFonts w:ascii="Arial" w:eastAsia="Calibri" w:hAnsi="Arial" w:cs="Arial"/>
          <w:b/>
          <w:sz w:val="24"/>
          <w:szCs w:val="24"/>
          <w:u w:val="single"/>
          <w:lang w:eastAsia="en-US"/>
        </w:rPr>
        <w:lastRenderedPageBreak/>
        <w:t>G</w:t>
      </w:r>
      <w:r>
        <w:rPr>
          <w:rFonts w:ascii="Arial" w:eastAsia="Calibri" w:hAnsi="Arial" w:cs="Arial"/>
          <w:b/>
          <w:sz w:val="24"/>
          <w:szCs w:val="24"/>
          <w:u w:val="single"/>
          <w:lang w:eastAsia="en-US"/>
        </w:rPr>
        <w:t>uidance Notes for Applicants</w:t>
      </w:r>
    </w:p>
    <w:p w14:paraId="5812365D" w14:textId="77777777" w:rsidR="00FF74FC" w:rsidRPr="004F2108" w:rsidRDefault="00FF74FC" w:rsidP="00FF74FC">
      <w:pPr>
        <w:spacing w:line="360" w:lineRule="auto"/>
        <w:jc w:val="center"/>
        <w:rPr>
          <w:rFonts w:ascii="Arial" w:eastAsia="Calibri" w:hAnsi="Arial" w:cs="Arial"/>
          <w:b/>
          <w:sz w:val="24"/>
          <w:szCs w:val="24"/>
          <w:u w:val="single"/>
          <w:lang w:eastAsia="en-US"/>
        </w:rPr>
      </w:pPr>
    </w:p>
    <w:p w14:paraId="4DBC6A65" w14:textId="77777777" w:rsidR="00FF74FC" w:rsidRPr="004F2108" w:rsidRDefault="00FF74FC" w:rsidP="00FF74FC">
      <w:pPr>
        <w:widowControl/>
        <w:autoSpaceDE/>
        <w:autoSpaceDN/>
        <w:adjustRightInd/>
        <w:spacing w:after="160" w:line="360" w:lineRule="auto"/>
        <w:rPr>
          <w:rFonts w:ascii="Arial" w:eastAsia="Calibri" w:hAnsi="Arial" w:cs="Arial"/>
          <w:sz w:val="22"/>
          <w:szCs w:val="22"/>
          <w:lang w:eastAsia="en-US"/>
        </w:rPr>
      </w:pPr>
      <w:r w:rsidRPr="004F2108">
        <w:rPr>
          <w:rFonts w:ascii="Arial" w:eastAsia="Calibri" w:hAnsi="Arial" w:cs="Arial"/>
          <w:sz w:val="22"/>
          <w:szCs w:val="22"/>
          <w:lang w:eastAsia="en-US"/>
        </w:rPr>
        <w:t xml:space="preserve">These guidance notes are to be used in conjunction with the application for a Road Occupation Permit.  </w:t>
      </w:r>
    </w:p>
    <w:p w14:paraId="504A9203" w14:textId="77777777" w:rsidR="00FF74FC" w:rsidRPr="004F2108" w:rsidRDefault="00FF74FC" w:rsidP="00CB30F7">
      <w:pPr>
        <w:widowControl/>
        <w:numPr>
          <w:ilvl w:val="0"/>
          <w:numId w:val="4"/>
        </w:numPr>
        <w:autoSpaceDE/>
        <w:autoSpaceDN/>
        <w:adjustRightInd/>
        <w:spacing w:after="160" w:line="360" w:lineRule="auto"/>
        <w:ind w:left="426" w:hanging="426"/>
        <w:jc w:val="both"/>
        <w:rPr>
          <w:rFonts w:ascii="Arial" w:eastAsia="Calibri" w:hAnsi="Arial" w:cs="Arial"/>
          <w:sz w:val="22"/>
          <w:szCs w:val="22"/>
          <w:lang w:eastAsia="en-US"/>
        </w:rPr>
      </w:pPr>
      <w:r w:rsidRPr="004F2108">
        <w:rPr>
          <w:rFonts w:ascii="Arial" w:eastAsia="Calibri" w:hAnsi="Arial" w:cs="Arial"/>
          <w:sz w:val="22"/>
          <w:szCs w:val="22"/>
          <w:lang w:eastAsia="en-US"/>
        </w:rPr>
        <w:t>Under Section 58 of the Roads (Scotland) Act 1984, it is an offence to deposit building materials on and/or erect staging or scaffolding on or over part of any road, without the permission of the Roads Authority.  It should be noted that the term “Road” encompasses the carriageway, footway or verges of any road and includes public footpaths and cycle tracks.</w:t>
      </w:r>
    </w:p>
    <w:p w14:paraId="57D05774" w14:textId="02ADC1D7" w:rsidR="00FF74FC" w:rsidRDefault="00FF74FC" w:rsidP="00CB30F7">
      <w:pPr>
        <w:widowControl/>
        <w:numPr>
          <w:ilvl w:val="0"/>
          <w:numId w:val="4"/>
        </w:numPr>
        <w:autoSpaceDE/>
        <w:autoSpaceDN/>
        <w:adjustRightInd/>
        <w:spacing w:after="160" w:line="360" w:lineRule="auto"/>
        <w:ind w:left="426" w:hanging="426"/>
        <w:jc w:val="both"/>
        <w:rPr>
          <w:rFonts w:ascii="Arial" w:eastAsia="Calibri" w:hAnsi="Arial" w:cs="Arial"/>
          <w:sz w:val="22"/>
          <w:szCs w:val="22"/>
          <w:lang w:eastAsia="en-US"/>
        </w:rPr>
      </w:pPr>
      <w:r w:rsidRPr="004F2108">
        <w:rPr>
          <w:rFonts w:ascii="Arial" w:eastAsia="Calibri" w:hAnsi="Arial" w:cs="Arial"/>
          <w:sz w:val="22"/>
          <w:szCs w:val="22"/>
          <w:lang w:eastAsia="en-US"/>
        </w:rPr>
        <w:t>The completed application form and the payment must be submitted with a copy of a large</w:t>
      </w:r>
      <w:r w:rsidR="00CB30F7">
        <w:rPr>
          <w:rFonts w:ascii="Arial" w:eastAsia="Calibri" w:hAnsi="Arial" w:cs="Arial"/>
          <w:sz w:val="22"/>
          <w:szCs w:val="22"/>
          <w:lang w:eastAsia="en-US"/>
        </w:rPr>
        <w:t>-</w:t>
      </w:r>
      <w:r w:rsidRPr="004F2108">
        <w:rPr>
          <w:rFonts w:ascii="Arial" w:eastAsia="Calibri" w:hAnsi="Arial" w:cs="Arial"/>
          <w:sz w:val="22"/>
          <w:szCs w:val="22"/>
          <w:lang w:eastAsia="en-US"/>
        </w:rPr>
        <w:t xml:space="preserve">scale plan which is not less than 1:1250 to North Lanarkshire Council, </w:t>
      </w:r>
      <w:r w:rsidR="002E47F6">
        <w:rPr>
          <w:rFonts w:ascii="Arial" w:eastAsia="Calibri" w:hAnsi="Arial" w:cs="Arial"/>
          <w:sz w:val="22"/>
          <w:szCs w:val="22"/>
          <w:lang w:eastAsia="en-US"/>
        </w:rPr>
        <w:t xml:space="preserve">Community Operations, Roads and Asset Services, Station House, </w:t>
      </w:r>
      <w:r w:rsidR="00296FC3">
        <w:rPr>
          <w:rFonts w:ascii="Arial" w:eastAsia="Calibri" w:hAnsi="Arial" w:cs="Arial"/>
          <w:sz w:val="22"/>
          <w:szCs w:val="22"/>
          <w:lang w:eastAsia="en-US"/>
        </w:rPr>
        <w:t>950 Old Edinburgh Road, Bellshill, ML4 3FG</w:t>
      </w:r>
      <w:r w:rsidR="00AD6E29">
        <w:rPr>
          <w:rFonts w:ascii="Arial" w:eastAsia="Calibri" w:hAnsi="Arial" w:cs="Arial"/>
          <w:sz w:val="22"/>
          <w:szCs w:val="22"/>
          <w:lang w:eastAsia="en-US"/>
        </w:rPr>
        <w:t>.</w:t>
      </w:r>
      <w:r w:rsidRPr="004F2108">
        <w:rPr>
          <w:rFonts w:ascii="Arial" w:eastAsia="Calibri" w:hAnsi="Arial" w:cs="Arial"/>
          <w:sz w:val="22"/>
          <w:szCs w:val="22"/>
          <w:lang w:eastAsia="en-US"/>
        </w:rPr>
        <w:t xml:space="preserve"> If you are submitting the form by e-mail, please send your application to </w:t>
      </w:r>
      <w:hyperlink r:id="rId13" w:history="1">
        <w:r w:rsidRPr="00102E38">
          <w:rPr>
            <w:rStyle w:val="Hyperlink"/>
            <w:rFonts w:ascii="Arial" w:eastAsia="Calibri" w:hAnsi="Arial" w:cs="Arial"/>
            <w:sz w:val="22"/>
            <w:szCs w:val="22"/>
            <w:lang w:eastAsia="en-US"/>
          </w:rPr>
          <w:t>roads-support@northlan.gov.uk</w:t>
        </w:r>
      </w:hyperlink>
      <w:r w:rsidRPr="004F2108">
        <w:rPr>
          <w:rFonts w:ascii="Arial" w:eastAsia="Calibri" w:hAnsi="Arial" w:cs="Arial"/>
          <w:sz w:val="22"/>
          <w:szCs w:val="22"/>
          <w:lang w:eastAsia="en-US"/>
        </w:rPr>
        <w:t xml:space="preserve"> and ensure that you attach an electronic copy of the location plan to your e-mail.  The completed application form must be submitted at least </w:t>
      </w:r>
      <w:r w:rsidR="00543C64">
        <w:rPr>
          <w:rFonts w:ascii="Arial" w:eastAsia="Calibri" w:hAnsi="Arial" w:cs="Arial"/>
          <w:sz w:val="22"/>
          <w:szCs w:val="22"/>
          <w:lang w:eastAsia="en-US"/>
        </w:rPr>
        <w:t>2</w:t>
      </w:r>
      <w:r w:rsidRPr="004F2108">
        <w:rPr>
          <w:rFonts w:ascii="Arial" w:eastAsia="Calibri" w:hAnsi="Arial" w:cs="Arial"/>
          <w:sz w:val="22"/>
          <w:szCs w:val="22"/>
          <w:lang w:eastAsia="en-US"/>
        </w:rPr>
        <w:t xml:space="preserve">0 working days in advance of the required start date (one month notice is required in traffic sensitive situations) </w:t>
      </w:r>
      <w:proofErr w:type="gramStart"/>
      <w:r w:rsidRPr="004F2108">
        <w:rPr>
          <w:rFonts w:ascii="Arial" w:eastAsia="Calibri" w:hAnsi="Arial" w:cs="Arial"/>
          <w:sz w:val="22"/>
          <w:szCs w:val="22"/>
          <w:lang w:eastAsia="en-US"/>
        </w:rPr>
        <w:t>in order to</w:t>
      </w:r>
      <w:proofErr w:type="gramEnd"/>
      <w:r w:rsidRPr="004F2108">
        <w:rPr>
          <w:rFonts w:ascii="Arial" w:eastAsia="Calibri" w:hAnsi="Arial" w:cs="Arial"/>
          <w:sz w:val="22"/>
          <w:szCs w:val="22"/>
          <w:lang w:eastAsia="en-US"/>
        </w:rPr>
        <w:t xml:space="preserve"> ensure that you have obtained the necessary permissions prior to the Road being occupied. Please note that approval will not be given for the requested date if there is a potential conflict with another proposed works within the same location</w:t>
      </w:r>
      <w:r>
        <w:rPr>
          <w:rFonts w:ascii="Arial" w:eastAsia="Calibri" w:hAnsi="Arial" w:cs="Arial"/>
          <w:sz w:val="22"/>
          <w:szCs w:val="22"/>
          <w:lang w:eastAsia="en-US"/>
        </w:rPr>
        <w:t>.</w:t>
      </w:r>
    </w:p>
    <w:p w14:paraId="6EB7D93A" w14:textId="77777777" w:rsidR="00FF74FC" w:rsidRDefault="00FF74FC" w:rsidP="00CB30F7">
      <w:pPr>
        <w:numPr>
          <w:ilvl w:val="0"/>
          <w:numId w:val="4"/>
        </w:numPr>
        <w:ind w:left="426" w:hanging="426"/>
        <w:jc w:val="both"/>
        <w:rPr>
          <w:rFonts w:ascii="Arial" w:eastAsia="Calibri" w:hAnsi="Arial" w:cs="Arial"/>
          <w:sz w:val="22"/>
          <w:szCs w:val="22"/>
          <w:lang w:eastAsia="en-US"/>
        </w:rPr>
      </w:pPr>
      <w:r w:rsidRPr="00FB0C67">
        <w:rPr>
          <w:rFonts w:ascii="Arial" w:eastAsia="Calibri" w:hAnsi="Arial" w:cs="Arial"/>
          <w:sz w:val="22"/>
          <w:szCs w:val="22"/>
          <w:lang w:eastAsia="en-US"/>
        </w:rPr>
        <w:t>Incomplete forms or missing documentation will result in delays processing your application.</w:t>
      </w:r>
    </w:p>
    <w:p w14:paraId="1E1568FA" w14:textId="77777777" w:rsidR="00FF74FC" w:rsidRPr="00FB0C67" w:rsidRDefault="00FF74FC" w:rsidP="00CB30F7">
      <w:pPr>
        <w:ind w:left="426" w:hanging="426"/>
        <w:jc w:val="both"/>
        <w:rPr>
          <w:rFonts w:ascii="Arial" w:eastAsia="Calibri" w:hAnsi="Arial" w:cs="Arial"/>
          <w:sz w:val="22"/>
          <w:szCs w:val="22"/>
          <w:lang w:eastAsia="en-US"/>
        </w:rPr>
      </w:pPr>
    </w:p>
    <w:p w14:paraId="36690FAB" w14:textId="77777777" w:rsidR="00FF74FC" w:rsidRDefault="00FF74FC" w:rsidP="00CB30F7">
      <w:pPr>
        <w:widowControl/>
        <w:numPr>
          <w:ilvl w:val="0"/>
          <w:numId w:val="4"/>
        </w:numPr>
        <w:autoSpaceDE/>
        <w:autoSpaceDN/>
        <w:adjustRightInd/>
        <w:spacing w:after="160" w:line="360" w:lineRule="auto"/>
        <w:ind w:left="426" w:hanging="426"/>
        <w:jc w:val="both"/>
        <w:rPr>
          <w:rFonts w:ascii="Arial" w:eastAsia="Calibri" w:hAnsi="Arial" w:cs="Arial"/>
          <w:sz w:val="22"/>
          <w:szCs w:val="22"/>
          <w:lang w:eastAsia="en-US"/>
        </w:rPr>
      </w:pPr>
      <w:r>
        <w:rPr>
          <w:rFonts w:ascii="Arial" w:eastAsia="Calibri" w:hAnsi="Arial" w:cs="Arial"/>
          <w:sz w:val="22"/>
          <w:szCs w:val="22"/>
          <w:lang w:eastAsia="en-US"/>
        </w:rPr>
        <w:t>Traffic Management should be one of the following</w:t>
      </w:r>
    </w:p>
    <w:p w14:paraId="778AEC95" w14:textId="77777777" w:rsidR="00FF74FC" w:rsidRDefault="00FF74FC" w:rsidP="00CB30F7">
      <w:pPr>
        <w:widowControl/>
        <w:autoSpaceDE/>
        <w:autoSpaceDN/>
        <w:adjustRightInd/>
        <w:spacing w:after="160" w:line="360" w:lineRule="auto"/>
        <w:ind w:left="1146"/>
        <w:jc w:val="both"/>
        <w:rPr>
          <w:rFonts w:ascii="Arial" w:eastAsia="Calibri" w:hAnsi="Arial" w:cs="Arial"/>
          <w:sz w:val="22"/>
          <w:szCs w:val="22"/>
          <w:lang w:eastAsia="en-US"/>
        </w:rPr>
      </w:pPr>
      <w:r>
        <w:rPr>
          <w:rFonts w:ascii="Arial" w:eastAsia="Calibri" w:hAnsi="Arial" w:cs="Arial"/>
          <w:sz w:val="22"/>
          <w:szCs w:val="22"/>
          <w:lang w:eastAsia="en-US"/>
        </w:rPr>
        <w:t>Portable Traffic Lights</w:t>
      </w:r>
    </w:p>
    <w:p w14:paraId="27A30BB0" w14:textId="77777777" w:rsidR="00FF74FC" w:rsidRDefault="00FF74FC" w:rsidP="00CB30F7">
      <w:pPr>
        <w:widowControl/>
        <w:autoSpaceDE/>
        <w:autoSpaceDN/>
        <w:adjustRightInd/>
        <w:spacing w:after="160" w:line="360" w:lineRule="auto"/>
        <w:ind w:left="1572" w:hanging="426"/>
        <w:jc w:val="both"/>
        <w:rPr>
          <w:rFonts w:ascii="Arial" w:eastAsia="Calibri" w:hAnsi="Arial" w:cs="Arial"/>
          <w:sz w:val="22"/>
          <w:szCs w:val="22"/>
          <w:lang w:eastAsia="en-US"/>
        </w:rPr>
      </w:pPr>
      <w:r>
        <w:rPr>
          <w:rFonts w:ascii="Arial" w:eastAsia="Calibri" w:hAnsi="Arial" w:cs="Arial"/>
          <w:sz w:val="22"/>
          <w:szCs w:val="22"/>
          <w:lang w:eastAsia="en-US"/>
        </w:rPr>
        <w:t xml:space="preserve">Give and Take Traffic Control </w:t>
      </w:r>
    </w:p>
    <w:p w14:paraId="350426A5" w14:textId="77777777" w:rsidR="00FF74FC" w:rsidRDefault="00FF74FC" w:rsidP="00CB30F7">
      <w:pPr>
        <w:widowControl/>
        <w:autoSpaceDE/>
        <w:autoSpaceDN/>
        <w:adjustRightInd/>
        <w:spacing w:after="160" w:line="360" w:lineRule="auto"/>
        <w:ind w:left="1572" w:hanging="426"/>
        <w:jc w:val="both"/>
        <w:rPr>
          <w:rFonts w:ascii="Arial" w:eastAsia="Calibri" w:hAnsi="Arial" w:cs="Arial"/>
          <w:sz w:val="22"/>
          <w:szCs w:val="22"/>
          <w:lang w:eastAsia="en-US"/>
        </w:rPr>
      </w:pPr>
      <w:r>
        <w:rPr>
          <w:rFonts w:ascii="Arial" w:eastAsia="Calibri" w:hAnsi="Arial" w:cs="Arial"/>
          <w:sz w:val="22"/>
          <w:szCs w:val="22"/>
          <w:lang w:eastAsia="en-US"/>
        </w:rPr>
        <w:t>Road Closure</w:t>
      </w:r>
    </w:p>
    <w:p w14:paraId="7B4B5B42" w14:textId="77777777" w:rsidR="00FF74FC" w:rsidRPr="004F2108" w:rsidRDefault="00FF74FC" w:rsidP="00CB30F7">
      <w:pPr>
        <w:widowControl/>
        <w:autoSpaceDE/>
        <w:autoSpaceDN/>
        <w:adjustRightInd/>
        <w:spacing w:after="160" w:line="360" w:lineRule="auto"/>
        <w:ind w:left="1572" w:hanging="426"/>
        <w:jc w:val="both"/>
        <w:rPr>
          <w:rFonts w:ascii="Arial" w:eastAsia="Calibri" w:hAnsi="Arial" w:cs="Arial"/>
          <w:sz w:val="22"/>
          <w:szCs w:val="22"/>
          <w:lang w:eastAsia="en-US"/>
        </w:rPr>
      </w:pPr>
      <w:r>
        <w:rPr>
          <w:rFonts w:ascii="Arial" w:eastAsia="Calibri" w:hAnsi="Arial" w:cs="Arial"/>
          <w:sz w:val="22"/>
          <w:szCs w:val="22"/>
          <w:lang w:eastAsia="en-US"/>
        </w:rPr>
        <w:t>No Obstruction on Carriageway or Footway</w:t>
      </w:r>
    </w:p>
    <w:p w14:paraId="1A98510C" w14:textId="77777777" w:rsidR="00CB30F7" w:rsidRDefault="00FF74FC" w:rsidP="00CB30F7">
      <w:pPr>
        <w:widowControl/>
        <w:numPr>
          <w:ilvl w:val="0"/>
          <w:numId w:val="4"/>
        </w:numPr>
        <w:autoSpaceDE/>
        <w:autoSpaceDN/>
        <w:adjustRightInd/>
        <w:spacing w:after="160" w:line="276" w:lineRule="auto"/>
        <w:ind w:left="426" w:hanging="426"/>
        <w:jc w:val="both"/>
        <w:rPr>
          <w:rFonts w:ascii="Arial" w:eastAsia="Calibri" w:hAnsi="Arial" w:cs="Arial"/>
          <w:sz w:val="22"/>
          <w:szCs w:val="22"/>
          <w:lang w:eastAsia="en-US"/>
        </w:rPr>
      </w:pPr>
      <w:r w:rsidRPr="00CB30F7">
        <w:rPr>
          <w:rFonts w:ascii="Arial" w:eastAsia="Calibri" w:hAnsi="Arial" w:cs="Arial"/>
          <w:sz w:val="22"/>
          <w:szCs w:val="22"/>
          <w:lang w:eastAsia="en-US"/>
        </w:rPr>
        <w:t>Charges are based on up to 28 days duration per each application.  Once approved, dates cannot be changed and a new permit application with the required fee must be submitted.  Please note that where an extension is required when works extend beyond the agreed period as stated on the Permit, a new application must be submitted with the payment of a new charge.</w:t>
      </w:r>
    </w:p>
    <w:p w14:paraId="7BF602BC" w14:textId="7AFC261B" w:rsidR="00FF74FC" w:rsidRPr="00CB30F7" w:rsidRDefault="00FF74FC" w:rsidP="00CB30F7">
      <w:pPr>
        <w:widowControl/>
        <w:numPr>
          <w:ilvl w:val="0"/>
          <w:numId w:val="4"/>
        </w:numPr>
        <w:autoSpaceDE/>
        <w:autoSpaceDN/>
        <w:adjustRightInd/>
        <w:spacing w:after="160" w:line="276" w:lineRule="auto"/>
        <w:ind w:left="426" w:hanging="426"/>
        <w:jc w:val="both"/>
        <w:rPr>
          <w:rFonts w:ascii="Arial" w:eastAsia="Calibri" w:hAnsi="Arial" w:cs="Arial"/>
          <w:sz w:val="22"/>
          <w:szCs w:val="22"/>
          <w:lang w:eastAsia="en-US"/>
        </w:rPr>
      </w:pPr>
      <w:r w:rsidRPr="00CB30F7">
        <w:rPr>
          <w:rFonts w:ascii="Arial" w:eastAsia="Calibri" w:hAnsi="Arial" w:cs="Arial"/>
          <w:sz w:val="22"/>
          <w:szCs w:val="22"/>
          <w:lang w:eastAsia="en-US"/>
        </w:rPr>
        <w:t xml:space="preserve">The fees charged for a Road Occupation Permit are published on the Council website at: </w:t>
      </w:r>
    </w:p>
    <w:p w14:paraId="3BF3E561" w14:textId="026ABC09" w:rsidR="00FC41AA" w:rsidRPr="00FC41AA" w:rsidRDefault="003A4D0A" w:rsidP="003A4D0A">
      <w:pPr>
        <w:widowControl/>
        <w:autoSpaceDE/>
        <w:autoSpaceDN/>
        <w:adjustRightInd/>
        <w:spacing w:line="25" w:lineRule="atLeast"/>
        <w:rPr>
          <w:rFonts w:ascii="Arial" w:eastAsia="Calibri" w:hAnsi="Arial" w:cs="Arial"/>
          <w:sz w:val="21"/>
          <w:szCs w:val="21"/>
          <w:u w:val="single"/>
          <w:lang w:eastAsia="en-US"/>
        </w:rPr>
      </w:pPr>
      <w:hyperlink r:id="rId14" w:history="1">
        <w:r w:rsidRPr="001351A4">
          <w:rPr>
            <w:rStyle w:val="Hyperlink"/>
            <w:rFonts w:ascii="Arial" w:hAnsi="Arial"/>
            <w:sz w:val="22"/>
            <w:szCs w:val="22"/>
          </w:rPr>
          <w:t>https://www.northlanarkshire.gov.uk/roads-streetlighting-and-parking/permit-and-service-charges</w:t>
        </w:r>
      </w:hyperlink>
    </w:p>
    <w:p w14:paraId="27D3D3C5" w14:textId="77777777" w:rsidR="00FF74FC" w:rsidRDefault="00FF74FC" w:rsidP="00FC41AA">
      <w:pPr>
        <w:widowControl/>
        <w:autoSpaceDE/>
        <w:autoSpaceDN/>
        <w:adjustRightInd/>
        <w:spacing w:after="160" w:line="276" w:lineRule="auto"/>
        <w:rPr>
          <w:rFonts w:ascii="Arial" w:eastAsia="Calibri" w:hAnsi="Arial" w:cs="Arial"/>
          <w:color w:val="FF0000"/>
          <w:sz w:val="22"/>
          <w:szCs w:val="22"/>
          <w:lang w:eastAsia="en-US"/>
        </w:rPr>
      </w:pPr>
    </w:p>
    <w:p w14:paraId="55207E94" w14:textId="765F3FEB" w:rsidR="00FF74FC" w:rsidRDefault="00FF74FC" w:rsidP="00CB30F7">
      <w:pPr>
        <w:pStyle w:val="DefaultText"/>
        <w:ind w:left="284" w:hanging="284"/>
        <w:jc w:val="right"/>
        <w:rPr>
          <w:rFonts w:ascii="Arial" w:hAnsi="Arial"/>
          <w:b/>
          <w:sz w:val="22"/>
        </w:rPr>
      </w:pPr>
      <w:r>
        <w:rPr>
          <w:rFonts w:ascii="Arial" w:eastAsia="Calibri" w:hAnsi="Arial" w:cs="Arial"/>
          <w:color w:val="FF0000"/>
          <w:sz w:val="22"/>
          <w:szCs w:val="22"/>
          <w:lang w:eastAsia="en-US"/>
        </w:rPr>
        <w:br w:type="page"/>
      </w:r>
      <w:r w:rsidRPr="00946D06">
        <w:rPr>
          <w:rFonts w:ascii="Arial" w:hAnsi="Arial"/>
          <w:b/>
          <w:sz w:val="22"/>
        </w:rPr>
        <w:lastRenderedPageBreak/>
        <w:t>Form TOR2</w:t>
      </w:r>
    </w:p>
    <w:p w14:paraId="5B1798A7" w14:textId="77777777" w:rsidR="00CB30F7" w:rsidRDefault="00CB30F7" w:rsidP="00FF74FC">
      <w:pPr>
        <w:pStyle w:val="DefaultText"/>
        <w:ind w:left="284" w:hanging="284"/>
        <w:jc w:val="center"/>
        <w:rPr>
          <w:rFonts w:ascii="Arial" w:hAnsi="Arial"/>
          <w:b/>
          <w:sz w:val="22"/>
        </w:rPr>
      </w:pPr>
    </w:p>
    <w:p w14:paraId="5AA4D34C" w14:textId="6B273B37" w:rsidR="00FF74FC" w:rsidRDefault="00FF74FC" w:rsidP="00FF74FC">
      <w:pPr>
        <w:pStyle w:val="DefaultText"/>
        <w:ind w:left="284" w:hanging="284"/>
        <w:jc w:val="center"/>
        <w:rPr>
          <w:rFonts w:ascii="Arial" w:hAnsi="Arial"/>
          <w:sz w:val="22"/>
        </w:rPr>
      </w:pPr>
      <w:r>
        <w:rPr>
          <w:rFonts w:ascii="Arial" w:hAnsi="Arial"/>
          <w:b/>
          <w:sz w:val="22"/>
        </w:rPr>
        <w:t>CONDITIONS FOR THE TEMPORARY OCCUPATION OF A PORTION OF</w:t>
      </w:r>
    </w:p>
    <w:p w14:paraId="004AFB28" w14:textId="77777777" w:rsidR="00FF74FC" w:rsidRDefault="00FF74FC" w:rsidP="00FF74FC">
      <w:pPr>
        <w:pStyle w:val="DefaultText"/>
        <w:ind w:left="284" w:hanging="284"/>
        <w:jc w:val="center"/>
        <w:rPr>
          <w:rFonts w:ascii="Arial" w:hAnsi="Arial"/>
          <w:b/>
          <w:sz w:val="22"/>
        </w:rPr>
      </w:pPr>
      <w:r>
        <w:rPr>
          <w:rFonts w:ascii="Arial" w:hAnsi="Arial"/>
          <w:b/>
          <w:sz w:val="22"/>
        </w:rPr>
        <w:t>ROAD IN CONNECTION WITH BUILDING OPERATIONS</w:t>
      </w:r>
    </w:p>
    <w:p w14:paraId="5791DA43" w14:textId="77777777" w:rsidR="00FF74FC" w:rsidRDefault="00FF74FC" w:rsidP="00FF74FC">
      <w:pPr>
        <w:widowControl/>
        <w:autoSpaceDE/>
        <w:autoSpaceDN/>
        <w:adjustRightInd/>
        <w:spacing w:after="160" w:line="276" w:lineRule="auto"/>
        <w:ind w:left="720"/>
        <w:rPr>
          <w:rFonts w:ascii="Arial" w:eastAsia="Calibri" w:hAnsi="Arial" w:cs="Arial"/>
          <w:color w:val="FF0000"/>
          <w:sz w:val="22"/>
          <w:szCs w:val="22"/>
          <w:lang w:eastAsia="en-US"/>
        </w:rPr>
      </w:pPr>
    </w:p>
    <w:p w14:paraId="116F270B" w14:textId="77777777" w:rsidR="00FF74FC" w:rsidRPr="004F2108" w:rsidRDefault="00FF74FC" w:rsidP="00FF74FC">
      <w:pPr>
        <w:widowControl/>
        <w:autoSpaceDE/>
        <w:autoSpaceDN/>
        <w:adjustRightInd/>
        <w:ind w:left="284" w:hanging="284"/>
        <w:jc w:val="center"/>
        <w:rPr>
          <w:rFonts w:ascii="Arial" w:hAnsi="Arial"/>
          <w:noProof/>
          <w:sz w:val="22"/>
        </w:rPr>
      </w:pPr>
      <w:r w:rsidRPr="004F2108">
        <w:rPr>
          <w:rFonts w:ascii="Arial" w:hAnsi="Arial"/>
          <w:noProof/>
          <w:sz w:val="22"/>
        </w:rPr>
        <w:t>Roads (Scotland) Act 1984, Section 58 and</w:t>
      </w:r>
    </w:p>
    <w:p w14:paraId="703985AB" w14:textId="77777777" w:rsidR="00FF74FC" w:rsidRPr="004F2108" w:rsidRDefault="00FF74FC" w:rsidP="00FF74FC">
      <w:pPr>
        <w:widowControl/>
        <w:autoSpaceDE/>
        <w:autoSpaceDN/>
        <w:adjustRightInd/>
        <w:spacing w:line="360" w:lineRule="auto"/>
        <w:ind w:left="284" w:hanging="284"/>
        <w:jc w:val="center"/>
        <w:rPr>
          <w:rFonts w:ascii="Arial" w:hAnsi="Arial" w:cs="Arial"/>
          <w:noProof/>
          <w:sz w:val="22"/>
          <w:szCs w:val="22"/>
        </w:rPr>
      </w:pPr>
      <w:r w:rsidRPr="004F2108">
        <w:rPr>
          <w:rFonts w:ascii="Arial" w:hAnsi="Arial" w:cs="Arial"/>
          <w:noProof/>
          <w:sz w:val="22"/>
          <w:szCs w:val="22"/>
        </w:rPr>
        <w:t>Road Traffic Regulation Act 1984, Section 65</w:t>
      </w:r>
    </w:p>
    <w:p w14:paraId="69C9E58F" w14:textId="77777777" w:rsidR="00FF74FC" w:rsidRPr="004F2108" w:rsidRDefault="00FF74FC" w:rsidP="00FF74FC">
      <w:pPr>
        <w:widowControl/>
        <w:autoSpaceDE/>
        <w:autoSpaceDN/>
        <w:adjustRightInd/>
        <w:ind w:left="284" w:hanging="284"/>
        <w:rPr>
          <w:rFonts w:ascii="Arial" w:hAnsi="Arial"/>
          <w:noProof/>
          <w:sz w:val="22"/>
        </w:rPr>
      </w:pPr>
    </w:p>
    <w:p w14:paraId="01788348" w14:textId="77777777" w:rsidR="00FF74FC" w:rsidRPr="004F2108" w:rsidRDefault="00FF74FC" w:rsidP="00FF74FC">
      <w:pPr>
        <w:widowControl/>
        <w:autoSpaceDE/>
        <w:autoSpaceDN/>
        <w:adjustRightInd/>
        <w:spacing w:line="360" w:lineRule="auto"/>
        <w:ind w:left="284" w:hanging="284"/>
        <w:rPr>
          <w:rFonts w:ascii="Arial" w:hAnsi="Arial"/>
          <w:noProof/>
          <w:sz w:val="22"/>
          <w:szCs w:val="22"/>
        </w:rPr>
      </w:pPr>
      <w:r w:rsidRPr="004F2108">
        <w:rPr>
          <w:rFonts w:ascii="Arial" w:hAnsi="Arial"/>
          <w:noProof/>
          <w:sz w:val="22"/>
          <w:szCs w:val="22"/>
        </w:rPr>
        <w:t>For the purposes of these conditions:</w:t>
      </w:r>
    </w:p>
    <w:p w14:paraId="07511CF4" w14:textId="77777777" w:rsidR="00FF74FC" w:rsidRPr="004F2108" w:rsidRDefault="00FF74FC" w:rsidP="00FF74FC">
      <w:pPr>
        <w:widowControl/>
        <w:numPr>
          <w:ilvl w:val="0"/>
          <w:numId w:val="5"/>
        </w:numPr>
        <w:autoSpaceDE/>
        <w:autoSpaceDN/>
        <w:adjustRightInd/>
        <w:spacing w:line="360" w:lineRule="auto"/>
        <w:rPr>
          <w:rFonts w:ascii="Arial" w:hAnsi="Arial"/>
          <w:noProof/>
          <w:sz w:val="22"/>
          <w:szCs w:val="22"/>
        </w:rPr>
      </w:pPr>
      <w:r w:rsidRPr="004F2108">
        <w:rPr>
          <w:rFonts w:ascii="Arial" w:hAnsi="Arial"/>
          <w:noProof/>
          <w:sz w:val="22"/>
          <w:szCs w:val="22"/>
        </w:rPr>
        <w:t>road shall include footway;</w:t>
      </w:r>
    </w:p>
    <w:p w14:paraId="4DD06E2B" w14:textId="77777777" w:rsidR="00FF74FC" w:rsidRPr="004F2108" w:rsidRDefault="00FF74FC" w:rsidP="00CB30F7">
      <w:pPr>
        <w:widowControl/>
        <w:numPr>
          <w:ilvl w:val="0"/>
          <w:numId w:val="5"/>
        </w:numPr>
        <w:autoSpaceDE/>
        <w:autoSpaceDN/>
        <w:adjustRightInd/>
        <w:ind w:left="714" w:hanging="357"/>
        <w:rPr>
          <w:rFonts w:ascii="Arial" w:hAnsi="Arial"/>
          <w:noProof/>
          <w:sz w:val="22"/>
          <w:szCs w:val="22"/>
        </w:rPr>
      </w:pPr>
      <w:r w:rsidRPr="004F2108">
        <w:rPr>
          <w:rFonts w:ascii="Arial" w:hAnsi="Arial"/>
          <w:noProof/>
          <w:sz w:val="22"/>
          <w:szCs w:val="22"/>
        </w:rPr>
        <w:t>Busin</w:t>
      </w:r>
      <w:r>
        <w:rPr>
          <w:rFonts w:ascii="Arial" w:hAnsi="Arial"/>
          <w:noProof/>
          <w:sz w:val="22"/>
          <w:szCs w:val="22"/>
        </w:rPr>
        <w:t xml:space="preserve">ess Manager means the </w:t>
      </w:r>
      <w:r w:rsidRPr="004F2108">
        <w:rPr>
          <w:rFonts w:ascii="Arial" w:hAnsi="Arial"/>
          <w:noProof/>
          <w:sz w:val="22"/>
          <w:szCs w:val="22"/>
        </w:rPr>
        <w:t>Business Manager and/or his representative of</w:t>
      </w:r>
      <w:r>
        <w:rPr>
          <w:rFonts w:ascii="Arial" w:hAnsi="Arial"/>
          <w:noProof/>
          <w:sz w:val="22"/>
          <w:szCs w:val="22"/>
        </w:rPr>
        <w:t xml:space="preserve"> Environmental Assets</w:t>
      </w:r>
      <w:r w:rsidRPr="004F2108">
        <w:rPr>
          <w:rFonts w:ascii="Arial" w:hAnsi="Arial"/>
          <w:noProof/>
          <w:sz w:val="22"/>
          <w:szCs w:val="22"/>
        </w:rPr>
        <w:t xml:space="preserve"> </w:t>
      </w:r>
    </w:p>
    <w:p w14:paraId="501F4F6F" w14:textId="77777777" w:rsidR="00FF74FC" w:rsidRPr="004F2108" w:rsidRDefault="00FF74FC" w:rsidP="00FF74FC">
      <w:pPr>
        <w:widowControl/>
        <w:autoSpaceDE/>
        <w:autoSpaceDN/>
        <w:adjustRightInd/>
        <w:ind w:left="284" w:hanging="284"/>
        <w:rPr>
          <w:rFonts w:ascii="Arial" w:hAnsi="Arial"/>
          <w:noProof/>
          <w:sz w:val="22"/>
          <w:szCs w:val="22"/>
        </w:rPr>
      </w:pPr>
    </w:p>
    <w:p w14:paraId="5C373562" w14:textId="77777777" w:rsidR="00FF74FC" w:rsidRPr="004F2108" w:rsidRDefault="00FF74FC" w:rsidP="00CB30F7">
      <w:pPr>
        <w:widowControl/>
        <w:autoSpaceDE/>
        <w:autoSpaceDN/>
        <w:adjustRightInd/>
        <w:ind w:left="284" w:hanging="284"/>
        <w:jc w:val="both"/>
        <w:rPr>
          <w:rFonts w:ascii="Arial" w:hAnsi="Arial"/>
          <w:noProof/>
          <w:sz w:val="22"/>
          <w:szCs w:val="22"/>
        </w:rPr>
      </w:pPr>
      <w:r w:rsidRPr="004F2108">
        <w:rPr>
          <w:rFonts w:ascii="Arial" w:hAnsi="Arial"/>
          <w:b/>
          <w:noProof/>
          <w:sz w:val="22"/>
          <w:szCs w:val="22"/>
        </w:rPr>
        <w:t>GENERAL REQUIREMENTS</w:t>
      </w:r>
    </w:p>
    <w:p w14:paraId="4D07C532" w14:textId="77777777" w:rsidR="00FF74FC" w:rsidRPr="004F2108" w:rsidRDefault="00FF74FC" w:rsidP="00CB30F7">
      <w:pPr>
        <w:widowControl/>
        <w:autoSpaceDE/>
        <w:autoSpaceDN/>
        <w:adjustRightInd/>
        <w:ind w:left="284" w:hanging="284"/>
        <w:jc w:val="both"/>
        <w:rPr>
          <w:rFonts w:ascii="Arial" w:hAnsi="Arial"/>
          <w:noProof/>
          <w:sz w:val="22"/>
          <w:szCs w:val="22"/>
        </w:rPr>
      </w:pPr>
    </w:p>
    <w:p w14:paraId="3E24EBC7" w14:textId="77777777" w:rsidR="00FF74FC" w:rsidRPr="004F2108" w:rsidRDefault="00FF74FC" w:rsidP="00CB30F7">
      <w:pPr>
        <w:widowControl/>
        <w:numPr>
          <w:ilvl w:val="0"/>
          <w:numId w:val="6"/>
        </w:numPr>
        <w:tabs>
          <w:tab w:val="num" w:pos="426"/>
        </w:tabs>
        <w:autoSpaceDE/>
        <w:autoSpaceDN/>
        <w:adjustRightInd/>
        <w:ind w:left="426" w:hanging="426"/>
        <w:jc w:val="both"/>
        <w:rPr>
          <w:rFonts w:ascii="Arial" w:hAnsi="Arial"/>
          <w:noProof/>
          <w:sz w:val="22"/>
          <w:szCs w:val="22"/>
        </w:rPr>
      </w:pPr>
      <w:r w:rsidRPr="004F2108">
        <w:rPr>
          <w:rFonts w:ascii="Arial" w:hAnsi="Arial"/>
          <w:noProof/>
          <w:sz w:val="22"/>
          <w:szCs w:val="22"/>
        </w:rPr>
        <w:t>Permissions are issued on the understanding that the Council has granted a Building Warrant in respect of the operations.</w:t>
      </w:r>
    </w:p>
    <w:p w14:paraId="2975F840" w14:textId="77777777" w:rsidR="00FF74FC" w:rsidRPr="004F2108" w:rsidRDefault="00FF74FC" w:rsidP="00CB30F7">
      <w:pPr>
        <w:widowControl/>
        <w:tabs>
          <w:tab w:val="num" w:pos="426"/>
        </w:tabs>
        <w:autoSpaceDE/>
        <w:autoSpaceDN/>
        <w:adjustRightInd/>
        <w:ind w:left="426" w:hanging="426"/>
        <w:jc w:val="both"/>
        <w:rPr>
          <w:rFonts w:ascii="Arial" w:hAnsi="Arial"/>
          <w:noProof/>
          <w:sz w:val="22"/>
          <w:szCs w:val="22"/>
        </w:rPr>
      </w:pPr>
    </w:p>
    <w:p w14:paraId="2DC1899D" w14:textId="77777777" w:rsidR="00FF74FC" w:rsidRDefault="00FF74FC" w:rsidP="00CB30F7">
      <w:pPr>
        <w:widowControl/>
        <w:numPr>
          <w:ilvl w:val="0"/>
          <w:numId w:val="6"/>
        </w:numPr>
        <w:tabs>
          <w:tab w:val="num" w:pos="426"/>
        </w:tabs>
        <w:autoSpaceDE/>
        <w:autoSpaceDN/>
        <w:adjustRightInd/>
        <w:ind w:left="426" w:hanging="426"/>
        <w:jc w:val="both"/>
        <w:rPr>
          <w:rFonts w:ascii="Arial" w:hAnsi="Arial"/>
          <w:noProof/>
          <w:sz w:val="22"/>
          <w:szCs w:val="22"/>
        </w:rPr>
      </w:pPr>
      <w:r w:rsidRPr="004F2108">
        <w:rPr>
          <w:rFonts w:ascii="Arial" w:hAnsi="Arial"/>
          <w:noProof/>
          <w:sz w:val="22"/>
          <w:szCs w:val="22"/>
        </w:rPr>
        <w:t>The permit and these conditions shall be kept on site and shall be shown on demand, to any police officer or official from Environmental Services.</w:t>
      </w:r>
    </w:p>
    <w:p w14:paraId="74C9281E" w14:textId="77777777" w:rsidR="00FF74FC" w:rsidRDefault="00FF74FC" w:rsidP="00CB30F7">
      <w:pPr>
        <w:pStyle w:val="ListParagraph"/>
        <w:jc w:val="both"/>
        <w:rPr>
          <w:rFonts w:ascii="Arial" w:hAnsi="Arial"/>
          <w:noProof/>
          <w:sz w:val="22"/>
          <w:szCs w:val="22"/>
        </w:rPr>
      </w:pPr>
    </w:p>
    <w:p w14:paraId="6415102A" w14:textId="77777777" w:rsidR="00FF74FC" w:rsidRPr="001C5379" w:rsidRDefault="00FF74FC" w:rsidP="00CB30F7">
      <w:pPr>
        <w:widowControl/>
        <w:numPr>
          <w:ilvl w:val="0"/>
          <w:numId w:val="6"/>
        </w:numPr>
        <w:tabs>
          <w:tab w:val="clear" w:pos="720"/>
          <w:tab w:val="num" w:pos="426"/>
        </w:tabs>
        <w:autoSpaceDE/>
        <w:autoSpaceDN/>
        <w:adjustRightInd/>
        <w:ind w:left="426" w:hanging="426"/>
        <w:jc w:val="both"/>
        <w:rPr>
          <w:rFonts w:ascii="Arial" w:hAnsi="Arial"/>
          <w:noProof/>
          <w:sz w:val="22"/>
          <w:szCs w:val="22"/>
        </w:rPr>
      </w:pPr>
      <w:r w:rsidRPr="001C5379">
        <w:rPr>
          <w:rFonts w:ascii="Arial" w:hAnsi="Arial"/>
          <w:noProof/>
          <w:sz w:val="22"/>
          <w:szCs w:val="22"/>
        </w:rPr>
        <w:t>The applicant shall be responsible for providing adequate fencing, guarding and lighting, which shall comply with Section 60 of the Roads (Scotland) Act 1984. Published guidance can be found in Chapter 8 of the Traffic Signs Manual (HMSO) and in the Safety at Street works and Roadworks - A Code of Practice.</w:t>
      </w:r>
    </w:p>
    <w:p w14:paraId="171A1279" w14:textId="77777777" w:rsidR="00FF74FC" w:rsidRPr="004F2108" w:rsidRDefault="00FF74FC" w:rsidP="00CB30F7">
      <w:pPr>
        <w:widowControl/>
        <w:tabs>
          <w:tab w:val="num" w:pos="426"/>
        </w:tabs>
        <w:autoSpaceDE/>
        <w:autoSpaceDN/>
        <w:adjustRightInd/>
        <w:ind w:left="426" w:hanging="426"/>
        <w:jc w:val="both"/>
        <w:rPr>
          <w:rFonts w:ascii="Arial" w:hAnsi="Arial"/>
          <w:noProof/>
          <w:sz w:val="22"/>
          <w:szCs w:val="22"/>
        </w:rPr>
      </w:pPr>
    </w:p>
    <w:p w14:paraId="5E435F0E" w14:textId="77777777" w:rsidR="00FF74FC" w:rsidRPr="004F2108" w:rsidRDefault="00FF74FC" w:rsidP="00CB30F7">
      <w:pPr>
        <w:widowControl/>
        <w:numPr>
          <w:ilvl w:val="0"/>
          <w:numId w:val="6"/>
        </w:numPr>
        <w:tabs>
          <w:tab w:val="num" w:pos="426"/>
        </w:tabs>
        <w:autoSpaceDE/>
        <w:autoSpaceDN/>
        <w:adjustRightInd/>
        <w:ind w:left="426" w:hanging="426"/>
        <w:jc w:val="both"/>
        <w:rPr>
          <w:rFonts w:ascii="Arial" w:hAnsi="Arial"/>
          <w:noProof/>
          <w:sz w:val="22"/>
          <w:szCs w:val="22"/>
        </w:rPr>
      </w:pPr>
      <w:r w:rsidRPr="004F2108">
        <w:rPr>
          <w:rFonts w:ascii="Arial" w:hAnsi="Arial"/>
          <w:noProof/>
          <w:sz w:val="22"/>
          <w:szCs w:val="22"/>
        </w:rPr>
        <w:t xml:space="preserve">The permission does not relieve the Applicant (or Contractor) </w:t>
      </w:r>
      <w:r>
        <w:rPr>
          <w:rFonts w:ascii="Arial" w:hAnsi="Arial"/>
          <w:noProof/>
          <w:sz w:val="22"/>
          <w:szCs w:val="22"/>
        </w:rPr>
        <w:t xml:space="preserve">of their duties to comply with </w:t>
      </w:r>
      <w:r w:rsidRPr="004F2108">
        <w:rPr>
          <w:rFonts w:ascii="Arial" w:hAnsi="Arial"/>
          <w:noProof/>
          <w:sz w:val="22"/>
          <w:szCs w:val="22"/>
        </w:rPr>
        <w:t>any other enactments.</w:t>
      </w:r>
    </w:p>
    <w:p w14:paraId="59A297A4" w14:textId="77777777" w:rsidR="00FF74FC" w:rsidRPr="004F2108" w:rsidRDefault="00FF74FC" w:rsidP="00CB30F7">
      <w:pPr>
        <w:widowControl/>
        <w:tabs>
          <w:tab w:val="num" w:pos="426"/>
        </w:tabs>
        <w:autoSpaceDE/>
        <w:autoSpaceDN/>
        <w:adjustRightInd/>
        <w:ind w:left="426" w:hanging="426"/>
        <w:jc w:val="both"/>
        <w:rPr>
          <w:rFonts w:ascii="Arial" w:hAnsi="Arial"/>
          <w:noProof/>
          <w:sz w:val="22"/>
          <w:szCs w:val="22"/>
        </w:rPr>
      </w:pPr>
    </w:p>
    <w:p w14:paraId="4DA05C93" w14:textId="77777777" w:rsidR="00FF74FC" w:rsidRPr="004F2108" w:rsidRDefault="00FF74FC" w:rsidP="00CB30F7">
      <w:pPr>
        <w:widowControl/>
        <w:numPr>
          <w:ilvl w:val="0"/>
          <w:numId w:val="6"/>
        </w:numPr>
        <w:tabs>
          <w:tab w:val="num" w:pos="426"/>
        </w:tabs>
        <w:autoSpaceDE/>
        <w:autoSpaceDN/>
        <w:adjustRightInd/>
        <w:ind w:left="426" w:hanging="426"/>
        <w:jc w:val="both"/>
        <w:rPr>
          <w:rFonts w:ascii="Arial" w:hAnsi="Arial"/>
          <w:noProof/>
          <w:sz w:val="22"/>
          <w:szCs w:val="22"/>
        </w:rPr>
      </w:pPr>
      <w:r w:rsidRPr="004F2108">
        <w:rPr>
          <w:rFonts w:ascii="Arial" w:hAnsi="Arial"/>
          <w:noProof/>
          <w:sz w:val="22"/>
          <w:szCs w:val="22"/>
        </w:rPr>
        <w:t>The holder of the permission shall indemnify and keep indemnified North Lanarkshire Council against all actions, claims, demands, losses and expenses of whatsoever kind or nature which may be brought or made against or incurred by the Council in respect of the negligence, omission or default of the holder of the permission or those for whom the holder of the permission is responsible arising in respect of any operation authorised by the permission unless due to the negligence or other breach of legal duty on the part of the Council or of any person for whom the Council are responsible.</w:t>
      </w:r>
    </w:p>
    <w:p w14:paraId="1C0C3FC2" w14:textId="77777777" w:rsidR="00FF74FC" w:rsidRPr="004F2108" w:rsidRDefault="00FF74FC" w:rsidP="00CB30F7">
      <w:pPr>
        <w:widowControl/>
        <w:tabs>
          <w:tab w:val="num" w:pos="426"/>
        </w:tabs>
        <w:autoSpaceDE/>
        <w:autoSpaceDN/>
        <w:adjustRightInd/>
        <w:ind w:left="426" w:hanging="426"/>
        <w:jc w:val="both"/>
        <w:rPr>
          <w:rFonts w:ascii="Arial" w:hAnsi="Arial"/>
          <w:noProof/>
          <w:sz w:val="22"/>
          <w:szCs w:val="22"/>
        </w:rPr>
      </w:pPr>
    </w:p>
    <w:p w14:paraId="1CF6AC7A" w14:textId="77777777" w:rsidR="00FF74FC" w:rsidRPr="004F2108" w:rsidRDefault="00FF74FC" w:rsidP="00CB30F7">
      <w:pPr>
        <w:widowControl/>
        <w:numPr>
          <w:ilvl w:val="0"/>
          <w:numId w:val="6"/>
        </w:numPr>
        <w:tabs>
          <w:tab w:val="num" w:pos="426"/>
        </w:tabs>
        <w:autoSpaceDE/>
        <w:autoSpaceDN/>
        <w:adjustRightInd/>
        <w:ind w:left="426" w:hanging="426"/>
        <w:jc w:val="both"/>
        <w:rPr>
          <w:rFonts w:ascii="Arial" w:hAnsi="Arial"/>
          <w:noProof/>
          <w:sz w:val="22"/>
          <w:szCs w:val="22"/>
        </w:rPr>
      </w:pPr>
      <w:r w:rsidRPr="004F2108">
        <w:rPr>
          <w:rFonts w:ascii="Arial" w:hAnsi="Arial"/>
          <w:noProof/>
          <w:sz w:val="22"/>
          <w:szCs w:val="22"/>
        </w:rPr>
        <w:t>The permission does not carry with it the right to:</w:t>
      </w:r>
    </w:p>
    <w:p w14:paraId="3E43843C" w14:textId="77777777" w:rsidR="00FF74FC" w:rsidRPr="004F2108" w:rsidRDefault="00FF74FC" w:rsidP="00CB30F7">
      <w:pPr>
        <w:widowControl/>
        <w:autoSpaceDE/>
        <w:autoSpaceDN/>
        <w:adjustRightInd/>
        <w:ind w:left="851"/>
        <w:jc w:val="both"/>
        <w:rPr>
          <w:rFonts w:ascii="Arial" w:hAnsi="Arial"/>
          <w:noProof/>
          <w:sz w:val="22"/>
          <w:szCs w:val="22"/>
        </w:rPr>
      </w:pPr>
      <w:r w:rsidRPr="004F2108">
        <w:rPr>
          <w:rFonts w:ascii="Arial" w:hAnsi="Arial"/>
          <w:noProof/>
          <w:sz w:val="22"/>
          <w:szCs w:val="22"/>
        </w:rPr>
        <w:t>(i) close any public road or roads or to reduce the available carriageway width;</w:t>
      </w:r>
    </w:p>
    <w:p w14:paraId="3F34C950" w14:textId="77777777" w:rsidR="00FF74FC" w:rsidRPr="004F2108" w:rsidRDefault="00FF74FC" w:rsidP="00CB30F7">
      <w:pPr>
        <w:widowControl/>
        <w:autoSpaceDE/>
        <w:autoSpaceDN/>
        <w:adjustRightInd/>
        <w:ind w:left="851"/>
        <w:jc w:val="both"/>
        <w:rPr>
          <w:rFonts w:ascii="Arial" w:hAnsi="Arial"/>
          <w:noProof/>
          <w:sz w:val="22"/>
          <w:szCs w:val="22"/>
        </w:rPr>
      </w:pPr>
      <w:r w:rsidRPr="004F2108">
        <w:rPr>
          <w:rFonts w:ascii="Arial" w:hAnsi="Arial"/>
          <w:noProof/>
          <w:sz w:val="22"/>
          <w:szCs w:val="22"/>
        </w:rPr>
        <w:t>(ii) park vehicles on any part of the footway or carriageway.</w:t>
      </w:r>
    </w:p>
    <w:p w14:paraId="671BE1E5" w14:textId="77777777" w:rsidR="00FF74FC" w:rsidRPr="004F2108" w:rsidRDefault="00FF74FC" w:rsidP="00CB30F7">
      <w:pPr>
        <w:widowControl/>
        <w:autoSpaceDE/>
        <w:autoSpaceDN/>
        <w:adjustRightInd/>
        <w:jc w:val="both"/>
        <w:rPr>
          <w:rFonts w:ascii="Arial" w:hAnsi="Arial"/>
          <w:noProof/>
          <w:sz w:val="22"/>
          <w:szCs w:val="22"/>
        </w:rPr>
      </w:pPr>
    </w:p>
    <w:p w14:paraId="33B5F43F" w14:textId="77777777" w:rsidR="00FF74FC" w:rsidRPr="004F2108" w:rsidRDefault="00FF74FC" w:rsidP="00CB30F7">
      <w:pPr>
        <w:widowControl/>
        <w:autoSpaceDE/>
        <w:autoSpaceDN/>
        <w:adjustRightInd/>
        <w:ind w:left="426" w:hanging="426"/>
        <w:jc w:val="both"/>
        <w:rPr>
          <w:rFonts w:ascii="Arial" w:hAnsi="Arial"/>
          <w:noProof/>
          <w:sz w:val="22"/>
          <w:szCs w:val="22"/>
        </w:rPr>
      </w:pPr>
      <w:r w:rsidRPr="004F2108">
        <w:rPr>
          <w:rFonts w:ascii="Arial" w:hAnsi="Arial"/>
          <w:noProof/>
          <w:sz w:val="22"/>
          <w:szCs w:val="22"/>
        </w:rPr>
        <w:t>7.</w:t>
      </w:r>
      <w:r w:rsidRPr="004F2108">
        <w:rPr>
          <w:rFonts w:ascii="Arial" w:hAnsi="Arial"/>
          <w:noProof/>
          <w:sz w:val="22"/>
          <w:szCs w:val="22"/>
        </w:rPr>
        <w:tab/>
        <w:t>Prior to occupation of the road(s) a pre-inspection shall be carried out in conj</w:t>
      </w:r>
      <w:r>
        <w:rPr>
          <w:rFonts w:ascii="Arial" w:hAnsi="Arial"/>
          <w:noProof/>
          <w:sz w:val="22"/>
          <w:szCs w:val="22"/>
        </w:rPr>
        <w:t xml:space="preserve">unction with a member of the </w:t>
      </w:r>
      <w:r w:rsidRPr="004F2108">
        <w:rPr>
          <w:rFonts w:ascii="Arial" w:hAnsi="Arial"/>
          <w:noProof/>
          <w:sz w:val="22"/>
          <w:szCs w:val="22"/>
        </w:rPr>
        <w:t>Business Manager’s staff, to agree the existing condition of such road(s) and to indicate any spe</w:t>
      </w:r>
      <w:r>
        <w:rPr>
          <w:rFonts w:ascii="Arial" w:hAnsi="Arial"/>
          <w:noProof/>
          <w:sz w:val="22"/>
          <w:szCs w:val="22"/>
        </w:rPr>
        <w:t xml:space="preserve">cial requirements the </w:t>
      </w:r>
      <w:r w:rsidRPr="004F2108">
        <w:rPr>
          <w:rFonts w:ascii="Arial" w:hAnsi="Arial"/>
          <w:noProof/>
          <w:sz w:val="22"/>
          <w:szCs w:val="22"/>
        </w:rPr>
        <w:t>Business Manager may have in relation to the protection of existing road surfaces.</w:t>
      </w:r>
    </w:p>
    <w:p w14:paraId="6667D77F" w14:textId="77777777" w:rsidR="00FF74FC" w:rsidRPr="004F2108" w:rsidRDefault="00FF74FC" w:rsidP="00CB30F7">
      <w:pPr>
        <w:widowControl/>
        <w:autoSpaceDE/>
        <w:autoSpaceDN/>
        <w:adjustRightInd/>
        <w:ind w:left="284" w:hanging="284"/>
        <w:jc w:val="both"/>
        <w:rPr>
          <w:rFonts w:ascii="Arial" w:hAnsi="Arial"/>
          <w:noProof/>
          <w:sz w:val="22"/>
          <w:szCs w:val="22"/>
        </w:rPr>
      </w:pPr>
    </w:p>
    <w:p w14:paraId="38C30F55" w14:textId="77777777" w:rsidR="00FF74FC" w:rsidRPr="004F2108" w:rsidRDefault="00FF74FC" w:rsidP="00CB30F7">
      <w:pPr>
        <w:widowControl/>
        <w:tabs>
          <w:tab w:val="left" w:pos="426"/>
          <w:tab w:val="left" w:pos="851"/>
        </w:tabs>
        <w:autoSpaceDE/>
        <w:autoSpaceDN/>
        <w:adjustRightInd/>
        <w:ind w:left="851" w:hanging="848"/>
        <w:jc w:val="both"/>
        <w:rPr>
          <w:rFonts w:ascii="Arial" w:hAnsi="Arial"/>
          <w:noProof/>
          <w:sz w:val="22"/>
          <w:szCs w:val="22"/>
        </w:rPr>
      </w:pPr>
      <w:r w:rsidRPr="004F2108">
        <w:rPr>
          <w:rFonts w:ascii="Arial" w:hAnsi="Arial"/>
          <w:noProof/>
          <w:sz w:val="22"/>
          <w:szCs w:val="22"/>
        </w:rPr>
        <w:t>8.</w:t>
      </w:r>
      <w:r w:rsidRPr="004F2108">
        <w:rPr>
          <w:rFonts w:ascii="Arial" w:hAnsi="Arial"/>
          <w:noProof/>
          <w:sz w:val="22"/>
          <w:szCs w:val="22"/>
        </w:rPr>
        <w:tab/>
        <w:t>(i)</w:t>
      </w:r>
      <w:r w:rsidRPr="004F2108">
        <w:rPr>
          <w:rFonts w:ascii="Arial" w:hAnsi="Arial"/>
          <w:noProof/>
          <w:sz w:val="22"/>
          <w:szCs w:val="22"/>
        </w:rPr>
        <w:tab/>
      </w:r>
      <w:r>
        <w:rPr>
          <w:rFonts w:ascii="Arial" w:hAnsi="Arial"/>
          <w:noProof/>
          <w:sz w:val="22"/>
          <w:szCs w:val="22"/>
        </w:rPr>
        <w:t>T</w:t>
      </w:r>
      <w:r w:rsidRPr="004F2108">
        <w:rPr>
          <w:rFonts w:ascii="Arial" w:hAnsi="Arial"/>
          <w:noProof/>
          <w:sz w:val="22"/>
          <w:szCs w:val="22"/>
        </w:rPr>
        <w:t>he mixing of materials, particularly concrete, grout and mortar on the road surface is not permitted. Where such mixing is essential for work on the road, it must be carried out on properly constructed mixing boards or steel trays and spillage on road surfaces must be prevented.</w:t>
      </w:r>
    </w:p>
    <w:p w14:paraId="2E3014CF" w14:textId="77777777" w:rsidR="00FF74FC" w:rsidRPr="004F2108" w:rsidRDefault="00FF74FC" w:rsidP="00FF74FC">
      <w:pPr>
        <w:widowControl/>
        <w:tabs>
          <w:tab w:val="left" w:pos="426"/>
          <w:tab w:val="left" w:pos="851"/>
        </w:tabs>
        <w:autoSpaceDE/>
        <w:autoSpaceDN/>
        <w:adjustRightInd/>
        <w:ind w:left="851" w:hanging="849"/>
        <w:rPr>
          <w:rFonts w:ascii="Arial" w:hAnsi="Arial"/>
          <w:noProof/>
          <w:sz w:val="22"/>
          <w:szCs w:val="22"/>
        </w:rPr>
      </w:pPr>
      <w:r w:rsidRPr="004F2108">
        <w:rPr>
          <w:rFonts w:ascii="Arial" w:hAnsi="Arial"/>
          <w:noProof/>
          <w:sz w:val="22"/>
          <w:szCs w:val="22"/>
        </w:rPr>
        <w:tab/>
        <w:t>(ii)</w:t>
      </w:r>
      <w:r w:rsidRPr="004F2108">
        <w:rPr>
          <w:rFonts w:ascii="Arial" w:hAnsi="Arial"/>
          <w:noProof/>
          <w:sz w:val="22"/>
          <w:szCs w:val="22"/>
        </w:rPr>
        <w:tab/>
        <w:t>Gully gratings shall be covered and protected during the occupation and a channel shall be kept clear to allow surface water to drain away. No materials shall be discharged into gullies during cleaning operations (e.g. washing out concrete mixers/ready mixed concrete vehicles) or otherwise.</w:t>
      </w:r>
    </w:p>
    <w:p w14:paraId="059B1661" w14:textId="77777777" w:rsidR="00FF74FC" w:rsidRPr="004F2108" w:rsidRDefault="00FF74FC" w:rsidP="00FF74FC">
      <w:pPr>
        <w:widowControl/>
        <w:tabs>
          <w:tab w:val="left" w:pos="851"/>
        </w:tabs>
        <w:autoSpaceDE/>
        <w:autoSpaceDN/>
        <w:adjustRightInd/>
        <w:ind w:left="426" w:hanging="421"/>
        <w:rPr>
          <w:rFonts w:ascii="Arial" w:hAnsi="Arial"/>
          <w:noProof/>
          <w:sz w:val="22"/>
          <w:szCs w:val="22"/>
        </w:rPr>
      </w:pPr>
      <w:r w:rsidRPr="004F2108">
        <w:rPr>
          <w:rFonts w:ascii="Arial" w:hAnsi="Arial"/>
          <w:noProof/>
          <w:sz w:val="22"/>
          <w:szCs w:val="22"/>
        </w:rPr>
        <w:tab/>
      </w:r>
      <w:r>
        <w:rPr>
          <w:rFonts w:ascii="Arial" w:hAnsi="Arial"/>
          <w:noProof/>
          <w:sz w:val="22"/>
          <w:szCs w:val="22"/>
        </w:rPr>
        <w:t>(iii)</w:t>
      </w:r>
      <w:r>
        <w:rPr>
          <w:rFonts w:ascii="Arial" w:hAnsi="Arial"/>
          <w:noProof/>
          <w:sz w:val="22"/>
          <w:szCs w:val="22"/>
        </w:rPr>
        <w:tab/>
      </w:r>
      <w:r w:rsidRPr="004F2108">
        <w:rPr>
          <w:rFonts w:ascii="Arial" w:hAnsi="Arial"/>
          <w:noProof/>
          <w:sz w:val="22"/>
          <w:szCs w:val="22"/>
        </w:rPr>
        <w:t>Tracked vehicles shall not be driven on the road.</w:t>
      </w:r>
    </w:p>
    <w:p w14:paraId="29B63E2A" w14:textId="77777777" w:rsidR="00FF74FC" w:rsidRPr="004F2108" w:rsidRDefault="00FF74FC" w:rsidP="00FF74FC">
      <w:pPr>
        <w:widowControl/>
        <w:autoSpaceDE/>
        <w:autoSpaceDN/>
        <w:adjustRightInd/>
        <w:ind w:left="284" w:hanging="284"/>
        <w:rPr>
          <w:rFonts w:ascii="Arial" w:hAnsi="Arial"/>
          <w:noProof/>
          <w:sz w:val="22"/>
          <w:szCs w:val="22"/>
        </w:rPr>
      </w:pPr>
    </w:p>
    <w:p w14:paraId="4120FB39" w14:textId="77777777" w:rsidR="00FF74FC" w:rsidRPr="004F2108" w:rsidRDefault="00FF74FC" w:rsidP="00CB30F7">
      <w:pPr>
        <w:widowControl/>
        <w:tabs>
          <w:tab w:val="left" w:pos="426"/>
        </w:tabs>
        <w:autoSpaceDE/>
        <w:autoSpaceDN/>
        <w:adjustRightInd/>
        <w:ind w:left="851" w:hanging="851"/>
        <w:jc w:val="both"/>
        <w:rPr>
          <w:rFonts w:ascii="Arial" w:hAnsi="Arial"/>
          <w:noProof/>
          <w:sz w:val="22"/>
          <w:szCs w:val="22"/>
        </w:rPr>
      </w:pPr>
      <w:r w:rsidRPr="004F2108">
        <w:rPr>
          <w:rFonts w:ascii="Arial" w:hAnsi="Arial"/>
          <w:noProof/>
          <w:sz w:val="22"/>
          <w:szCs w:val="22"/>
        </w:rPr>
        <w:t>9.</w:t>
      </w:r>
      <w:r w:rsidRPr="004F2108">
        <w:rPr>
          <w:rFonts w:ascii="Arial" w:hAnsi="Arial"/>
          <w:noProof/>
          <w:sz w:val="22"/>
          <w:szCs w:val="22"/>
        </w:rPr>
        <w:tab/>
        <w:t>(i)</w:t>
      </w:r>
      <w:r w:rsidRPr="004F2108">
        <w:rPr>
          <w:rFonts w:ascii="Arial" w:hAnsi="Arial"/>
          <w:noProof/>
          <w:sz w:val="22"/>
          <w:szCs w:val="22"/>
        </w:rPr>
        <w:tab/>
        <w:t xml:space="preserve">On completion of the works, the permit holder shall ensure that all materials are cleared from the road (including gullies) which shall be left in a clean and tidy condition, to the satisfaction of the </w:t>
      </w:r>
      <w:r>
        <w:rPr>
          <w:rFonts w:ascii="Arial" w:hAnsi="Arial"/>
          <w:noProof/>
          <w:sz w:val="22"/>
          <w:szCs w:val="22"/>
        </w:rPr>
        <w:t xml:space="preserve">Business </w:t>
      </w:r>
      <w:r w:rsidRPr="004F2108">
        <w:rPr>
          <w:rFonts w:ascii="Arial" w:hAnsi="Arial"/>
          <w:noProof/>
          <w:sz w:val="22"/>
          <w:szCs w:val="22"/>
        </w:rPr>
        <w:t>Manager.</w:t>
      </w:r>
    </w:p>
    <w:p w14:paraId="295289E2" w14:textId="77777777" w:rsidR="00FF74FC" w:rsidRPr="004F2108" w:rsidRDefault="00FF74FC" w:rsidP="00CB30F7">
      <w:pPr>
        <w:widowControl/>
        <w:autoSpaceDE/>
        <w:autoSpaceDN/>
        <w:adjustRightInd/>
        <w:ind w:left="284" w:hanging="284"/>
        <w:jc w:val="both"/>
        <w:rPr>
          <w:rFonts w:ascii="Arial" w:hAnsi="Arial"/>
          <w:noProof/>
          <w:sz w:val="22"/>
          <w:szCs w:val="22"/>
        </w:rPr>
      </w:pPr>
    </w:p>
    <w:p w14:paraId="5E806436" w14:textId="77777777" w:rsidR="00FF74FC" w:rsidRPr="004F2108" w:rsidRDefault="00FF74FC" w:rsidP="00CB30F7">
      <w:pPr>
        <w:widowControl/>
        <w:autoSpaceDE/>
        <w:autoSpaceDN/>
        <w:adjustRightInd/>
        <w:ind w:left="851" w:hanging="425"/>
        <w:jc w:val="both"/>
        <w:rPr>
          <w:rFonts w:ascii="Arial" w:hAnsi="Arial"/>
          <w:noProof/>
          <w:sz w:val="22"/>
          <w:szCs w:val="22"/>
        </w:rPr>
      </w:pPr>
      <w:r>
        <w:rPr>
          <w:rFonts w:ascii="Arial" w:hAnsi="Arial"/>
          <w:noProof/>
          <w:sz w:val="22"/>
          <w:szCs w:val="22"/>
        </w:rPr>
        <w:t>(ii)</w:t>
      </w:r>
      <w:r>
        <w:rPr>
          <w:rFonts w:ascii="Arial" w:hAnsi="Arial"/>
          <w:noProof/>
          <w:sz w:val="22"/>
          <w:szCs w:val="22"/>
        </w:rPr>
        <w:tab/>
      </w:r>
      <w:r w:rsidRPr="004F2108">
        <w:rPr>
          <w:rFonts w:ascii="Arial" w:hAnsi="Arial"/>
          <w:noProof/>
          <w:sz w:val="22"/>
          <w:szCs w:val="22"/>
        </w:rPr>
        <w:t>Any damage to the road during occupancy will require to be made good at the expense of the permit holder to th</w:t>
      </w:r>
      <w:r>
        <w:rPr>
          <w:rFonts w:ascii="Arial" w:hAnsi="Arial"/>
          <w:noProof/>
          <w:sz w:val="22"/>
          <w:szCs w:val="22"/>
        </w:rPr>
        <w:t xml:space="preserve">e satisfaction of the </w:t>
      </w:r>
      <w:r w:rsidRPr="004F2108">
        <w:rPr>
          <w:rFonts w:ascii="Arial" w:hAnsi="Arial"/>
          <w:noProof/>
          <w:sz w:val="22"/>
          <w:szCs w:val="22"/>
        </w:rPr>
        <w:t>Business Manager.</w:t>
      </w:r>
    </w:p>
    <w:p w14:paraId="7E9165E6" w14:textId="77777777" w:rsidR="00FF74FC" w:rsidRPr="004F2108" w:rsidRDefault="00FF74FC" w:rsidP="00CB30F7">
      <w:pPr>
        <w:widowControl/>
        <w:autoSpaceDE/>
        <w:autoSpaceDN/>
        <w:adjustRightInd/>
        <w:ind w:left="284" w:hanging="284"/>
        <w:jc w:val="both"/>
        <w:rPr>
          <w:rFonts w:ascii="Arial" w:hAnsi="Arial"/>
          <w:noProof/>
          <w:sz w:val="22"/>
          <w:szCs w:val="22"/>
        </w:rPr>
      </w:pPr>
    </w:p>
    <w:p w14:paraId="2AFF132E" w14:textId="77777777" w:rsidR="00FF74FC" w:rsidRPr="004F2108" w:rsidRDefault="00FF74FC" w:rsidP="00CB30F7">
      <w:pPr>
        <w:widowControl/>
        <w:autoSpaceDE/>
        <w:autoSpaceDN/>
        <w:adjustRightInd/>
        <w:ind w:left="851" w:hanging="425"/>
        <w:jc w:val="both"/>
        <w:rPr>
          <w:rFonts w:ascii="Arial" w:hAnsi="Arial"/>
          <w:noProof/>
          <w:sz w:val="22"/>
          <w:szCs w:val="22"/>
        </w:rPr>
      </w:pPr>
      <w:r>
        <w:rPr>
          <w:rFonts w:ascii="Arial" w:hAnsi="Arial"/>
          <w:noProof/>
          <w:sz w:val="22"/>
          <w:szCs w:val="22"/>
        </w:rPr>
        <w:t>(iii)</w:t>
      </w:r>
      <w:r>
        <w:rPr>
          <w:rFonts w:ascii="Arial" w:hAnsi="Arial"/>
          <w:noProof/>
          <w:sz w:val="22"/>
          <w:szCs w:val="22"/>
        </w:rPr>
        <w:tab/>
      </w:r>
      <w:r w:rsidRPr="004F2108">
        <w:rPr>
          <w:rFonts w:ascii="Arial" w:hAnsi="Arial"/>
          <w:noProof/>
          <w:sz w:val="22"/>
          <w:szCs w:val="22"/>
        </w:rPr>
        <w:t xml:space="preserve">If the permit holder fails to comply with the requirements of Clauses 9(i) or 9(ii) of </w:t>
      </w:r>
      <w:r>
        <w:rPr>
          <w:rFonts w:ascii="Arial" w:hAnsi="Arial"/>
          <w:noProof/>
          <w:sz w:val="22"/>
          <w:szCs w:val="22"/>
        </w:rPr>
        <w:t xml:space="preserve">these conditions, the </w:t>
      </w:r>
      <w:r w:rsidRPr="004F2108">
        <w:rPr>
          <w:rFonts w:ascii="Arial" w:hAnsi="Arial"/>
          <w:noProof/>
          <w:sz w:val="22"/>
          <w:szCs w:val="22"/>
        </w:rPr>
        <w:t>Business Manager may undertake such work as he considers necessary in terms of the Clauses and may recover, from the permit holder, such expenses as are reasonably incurred in doing so.</w:t>
      </w:r>
    </w:p>
    <w:p w14:paraId="168F9179" w14:textId="77777777" w:rsidR="00FF74FC" w:rsidRPr="004F2108" w:rsidRDefault="00FF74FC" w:rsidP="00CB30F7">
      <w:pPr>
        <w:widowControl/>
        <w:autoSpaceDE/>
        <w:autoSpaceDN/>
        <w:adjustRightInd/>
        <w:ind w:left="284" w:hanging="284"/>
        <w:jc w:val="both"/>
        <w:rPr>
          <w:rFonts w:ascii="Arial" w:hAnsi="Arial"/>
          <w:noProof/>
          <w:sz w:val="22"/>
          <w:szCs w:val="22"/>
        </w:rPr>
      </w:pPr>
    </w:p>
    <w:p w14:paraId="1CCC868E" w14:textId="77777777" w:rsidR="00FF74FC" w:rsidRPr="004F2108" w:rsidRDefault="00FF74FC" w:rsidP="00CB30F7">
      <w:pPr>
        <w:widowControl/>
        <w:numPr>
          <w:ilvl w:val="1"/>
          <w:numId w:val="5"/>
        </w:numPr>
        <w:tabs>
          <w:tab w:val="clear" w:pos="1440"/>
          <w:tab w:val="num" w:pos="426"/>
        </w:tabs>
        <w:autoSpaceDE/>
        <w:autoSpaceDN/>
        <w:adjustRightInd/>
        <w:ind w:left="426" w:hanging="426"/>
        <w:jc w:val="both"/>
        <w:rPr>
          <w:rFonts w:ascii="Arial" w:hAnsi="Arial"/>
          <w:noProof/>
          <w:sz w:val="22"/>
          <w:szCs w:val="22"/>
        </w:rPr>
      </w:pPr>
      <w:r w:rsidRPr="004F2108">
        <w:rPr>
          <w:rFonts w:ascii="Arial" w:hAnsi="Arial"/>
          <w:noProof/>
          <w:sz w:val="22"/>
          <w:szCs w:val="22"/>
        </w:rPr>
        <w:t>The Applicant shall make all necessary provision to ensure th</w:t>
      </w:r>
      <w:r>
        <w:rPr>
          <w:rFonts w:ascii="Arial" w:hAnsi="Arial"/>
          <w:noProof/>
          <w:sz w:val="22"/>
          <w:szCs w:val="22"/>
        </w:rPr>
        <w:t xml:space="preserve">at the needs of disabled people </w:t>
      </w:r>
      <w:r w:rsidRPr="004F2108">
        <w:rPr>
          <w:rFonts w:ascii="Arial" w:hAnsi="Arial"/>
          <w:noProof/>
          <w:sz w:val="22"/>
          <w:szCs w:val="22"/>
        </w:rPr>
        <w:t>are met in the vicinity of his works by forming ramps if necessary and by giving clear visual warnings to partially sighted pedestrians. All openings or obstructions on the road should be barricaded off with a continuos rail which is strong enough to offer the necessary resistance should a blind person walk into it. The rail should be 1 metre above ground level.</w:t>
      </w:r>
    </w:p>
    <w:p w14:paraId="6D52C6E1" w14:textId="77777777" w:rsidR="00FF74FC" w:rsidRPr="004F2108" w:rsidRDefault="00FF74FC" w:rsidP="00CB30F7">
      <w:pPr>
        <w:widowControl/>
        <w:autoSpaceDE/>
        <w:autoSpaceDN/>
        <w:adjustRightInd/>
        <w:ind w:left="284" w:hanging="284"/>
        <w:jc w:val="both"/>
        <w:rPr>
          <w:rFonts w:ascii="Arial" w:hAnsi="Arial"/>
          <w:noProof/>
          <w:sz w:val="22"/>
          <w:szCs w:val="22"/>
        </w:rPr>
      </w:pPr>
    </w:p>
    <w:p w14:paraId="1BA4A904" w14:textId="77777777" w:rsidR="00FF74FC" w:rsidRPr="004F2108" w:rsidRDefault="00FF74FC" w:rsidP="00CB30F7">
      <w:pPr>
        <w:widowControl/>
        <w:autoSpaceDE/>
        <w:autoSpaceDN/>
        <w:adjustRightInd/>
        <w:ind w:left="426" w:hanging="426"/>
        <w:jc w:val="both"/>
        <w:rPr>
          <w:rFonts w:ascii="Arial" w:hAnsi="Arial"/>
          <w:noProof/>
          <w:sz w:val="22"/>
          <w:szCs w:val="22"/>
        </w:rPr>
      </w:pPr>
      <w:r w:rsidRPr="004F2108">
        <w:rPr>
          <w:rFonts w:ascii="Arial" w:hAnsi="Arial"/>
          <w:noProof/>
          <w:sz w:val="22"/>
          <w:szCs w:val="22"/>
        </w:rPr>
        <w:t>11.</w:t>
      </w:r>
      <w:r w:rsidRPr="004F2108">
        <w:rPr>
          <w:rFonts w:ascii="Arial" w:hAnsi="Arial"/>
          <w:noProof/>
          <w:sz w:val="22"/>
          <w:szCs w:val="22"/>
        </w:rPr>
        <w:tab/>
        <w:t>A safe passage must be maintained along all footways for pedestrians, or if this is not possible, a safe alternative means of passage around the works must be provided. A safe passage must be maintained for all vehicles round the works. A safe access  must be provided for entrances to all properties in use, unless the consent of the occupier of the premises has been obtained. The holder of the permission must provide all necessary traffic signs, cones, barriers and lighting which shall be in accordance with the recommendations contained in Chapter 8 of the ''Traffic Signs Manual'' (published by Her Majesty's Stationary Office) and any amendments thereto.</w:t>
      </w:r>
    </w:p>
    <w:p w14:paraId="16F4BAEC" w14:textId="77777777" w:rsidR="00FF74FC" w:rsidRPr="004F2108" w:rsidRDefault="00FF74FC" w:rsidP="00CB30F7">
      <w:pPr>
        <w:widowControl/>
        <w:autoSpaceDE/>
        <w:autoSpaceDN/>
        <w:adjustRightInd/>
        <w:ind w:left="284" w:hanging="284"/>
        <w:jc w:val="both"/>
        <w:rPr>
          <w:rFonts w:ascii="Arial" w:hAnsi="Arial"/>
          <w:noProof/>
          <w:sz w:val="22"/>
          <w:szCs w:val="22"/>
        </w:rPr>
      </w:pPr>
    </w:p>
    <w:p w14:paraId="45B3B99D" w14:textId="77777777" w:rsidR="00FF74FC" w:rsidRPr="004F2108" w:rsidRDefault="00FF74FC" w:rsidP="00CB30F7">
      <w:pPr>
        <w:widowControl/>
        <w:autoSpaceDE/>
        <w:autoSpaceDN/>
        <w:adjustRightInd/>
        <w:ind w:left="426" w:hanging="425"/>
        <w:jc w:val="both"/>
        <w:rPr>
          <w:rFonts w:ascii="Arial" w:hAnsi="Arial"/>
          <w:noProof/>
          <w:sz w:val="22"/>
          <w:szCs w:val="22"/>
        </w:rPr>
      </w:pPr>
      <w:r w:rsidRPr="004F2108">
        <w:rPr>
          <w:rFonts w:ascii="Arial" w:hAnsi="Arial"/>
          <w:noProof/>
          <w:sz w:val="22"/>
          <w:szCs w:val="22"/>
        </w:rPr>
        <w:t>12.</w:t>
      </w:r>
      <w:r w:rsidRPr="004F2108">
        <w:rPr>
          <w:rFonts w:ascii="Arial" w:hAnsi="Arial"/>
          <w:noProof/>
          <w:sz w:val="22"/>
          <w:szCs w:val="22"/>
        </w:rPr>
        <w:tab/>
        <w:t>Permission to occupy the road does not carry with it any right to interfere with or to obstruct access to any apparatus in or above the road and consequently, before occupation, the position of such  apparatus should be determined by contacting Statutory Undertakers. A</w:t>
      </w:r>
      <w:r w:rsidRPr="004F2108">
        <w:rPr>
          <w:rFonts w:ascii="Arial" w:hAnsi="Arial" w:cs="Arial"/>
          <w:noProof/>
          <w:sz w:val="22"/>
          <w:szCs w:val="22"/>
        </w:rPr>
        <w:t>ssistance in obtaining underground plant information is offered by S</w:t>
      </w:r>
      <w:r>
        <w:rPr>
          <w:rFonts w:ascii="Arial" w:hAnsi="Arial" w:cs="Arial"/>
          <w:noProof/>
          <w:sz w:val="22"/>
          <w:szCs w:val="22"/>
        </w:rPr>
        <w:t>ymology</w:t>
      </w:r>
      <w:r w:rsidRPr="004F2108">
        <w:rPr>
          <w:rFonts w:ascii="Arial" w:hAnsi="Arial" w:cs="Arial"/>
          <w:noProof/>
          <w:sz w:val="22"/>
          <w:szCs w:val="22"/>
        </w:rPr>
        <w:t xml:space="preserve"> Ltd who maintain a ‘dial bef</w:t>
      </w:r>
      <w:r>
        <w:rPr>
          <w:rFonts w:ascii="Arial" w:hAnsi="Arial" w:cs="Arial"/>
          <w:noProof/>
          <w:sz w:val="22"/>
          <w:szCs w:val="22"/>
        </w:rPr>
        <w:t xml:space="preserve">ore you dig’ freephone service </w:t>
      </w:r>
      <w:r w:rsidRPr="004F2108">
        <w:rPr>
          <w:rFonts w:ascii="Arial" w:hAnsi="Arial" w:cs="Arial"/>
          <w:noProof/>
          <w:sz w:val="22"/>
          <w:szCs w:val="22"/>
        </w:rPr>
        <w:t xml:space="preserve">on </w:t>
      </w:r>
      <w:r w:rsidRPr="004F2108">
        <w:rPr>
          <w:rFonts w:ascii="Arial" w:hAnsi="Arial" w:cs="Arial"/>
          <w:b/>
          <w:bCs/>
          <w:noProof/>
          <w:sz w:val="22"/>
          <w:szCs w:val="22"/>
        </w:rPr>
        <w:t>0800 0231 251</w:t>
      </w:r>
      <w:r w:rsidRPr="004F2108">
        <w:rPr>
          <w:rFonts w:ascii="Arial" w:hAnsi="Arial" w:cs="Arial"/>
          <w:noProof/>
          <w:sz w:val="22"/>
          <w:szCs w:val="22"/>
        </w:rPr>
        <w:t xml:space="preserve"> for anyone who intends to excavate.</w:t>
      </w:r>
    </w:p>
    <w:p w14:paraId="1AE499A0" w14:textId="77777777" w:rsidR="00FF74FC" w:rsidRPr="004F2108" w:rsidRDefault="00FF74FC" w:rsidP="00CB30F7">
      <w:pPr>
        <w:widowControl/>
        <w:autoSpaceDE/>
        <w:autoSpaceDN/>
        <w:adjustRightInd/>
        <w:jc w:val="both"/>
        <w:rPr>
          <w:rFonts w:ascii="Arial" w:hAnsi="Arial"/>
          <w:noProof/>
          <w:sz w:val="22"/>
          <w:szCs w:val="22"/>
        </w:rPr>
      </w:pPr>
    </w:p>
    <w:p w14:paraId="4EE63D94" w14:textId="77777777" w:rsidR="00FF74FC" w:rsidRPr="004F2108" w:rsidRDefault="00FF74FC" w:rsidP="00CB30F7">
      <w:pPr>
        <w:widowControl/>
        <w:tabs>
          <w:tab w:val="left" w:pos="426"/>
          <w:tab w:val="left" w:pos="851"/>
        </w:tabs>
        <w:autoSpaceDE/>
        <w:autoSpaceDN/>
        <w:adjustRightInd/>
        <w:ind w:left="851" w:hanging="850"/>
        <w:jc w:val="both"/>
        <w:rPr>
          <w:rFonts w:ascii="Arial" w:hAnsi="Arial"/>
          <w:noProof/>
          <w:sz w:val="22"/>
          <w:szCs w:val="22"/>
        </w:rPr>
      </w:pPr>
      <w:r w:rsidRPr="004F2108">
        <w:rPr>
          <w:rFonts w:ascii="Arial" w:hAnsi="Arial"/>
          <w:noProof/>
          <w:sz w:val="22"/>
          <w:szCs w:val="22"/>
        </w:rPr>
        <w:t>13.</w:t>
      </w:r>
      <w:r w:rsidRPr="004F2108">
        <w:rPr>
          <w:rFonts w:ascii="Arial" w:hAnsi="Arial"/>
          <w:noProof/>
          <w:sz w:val="22"/>
          <w:szCs w:val="22"/>
        </w:rPr>
        <w:tab/>
        <w:t>(i)</w:t>
      </w:r>
      <w:r w:rsidRPr="004F2108">
        <w:rPr>
          <w:rFonts w:ascii="Arial" w:hAnsi="Arial"/>
          <w:noProof/>
          <w:sz w:val="22"/>
          <w:szCs w:val="22"/>
        </w:rPr>
        <w:tab/>
        <w:t>No material placed on the road shall be flammable, explosive, noxious or dangerous or likely to putrefy or likely to become a nuisance to the Public. No material shall be deposited which has a deleterious effect on road surfaces.</w:t>
      </w:r>
    </w:p>
    <w:p w14:paraId="71D54847" w14:textId="77777777" w:rsidR="00FF74FC" w:rsidRPr="004F2108" w:rsidRDefault="00FF74FC" w:rsidP="00CB30F7">
      <w:pPr>
        <w:widowControl/>
        <w:autoSpaceDE/>
        <w:autoSpaceDN/>
        <w:adjustRightInd/>
        <w:ind w:left="284" w:hanging="284"/>
        <w:jc w:val="both"/>
        <w:rPr>
          <w:rFonts w:ascii="Arial" w:hAnsi="Arial"/>
          <w:noProof/>
          <w:sz w:val="22"/>
          <w:szCs w:val="22"/>
        </w:rPr>
      </w:pPr>
    </w:p>
    <w:p w14:paraId="1E42D31E" w14:textId="77777777" w:rsidR="00FF74FC" w:rsidRPr="004F2108" w:rsidRDefault="00FF74FC" w:rsidP="00CB30F7">
      <w:pPr>
        <w:widowControl/>
        <w:tabs>
          <w:tab w:val="left" w:pos="851"/>
        </w:tabs>
        <w:autoSpaceDE/>
        <w:autoSpaceDN/>
        <w:adjustRightInd/>
        <w:ind w:left="851" w:hanging="425"/>
        <w:jc w:val="both"/>
        <w:rPr>
          <w:rFonts w:ascii="Arial" w:hAnsi="Arial"/>
          <w:noProof/>
          <w:sz w:val="22"/>
          <w:szCs w:val="22"/>
        </w:rPr>
      </w:pPr>
      <w:r>
        <w:rPr>
          <w:rFonts w:ascii="Arial" w:hAnsi="Arial"/>
          <w:noProof/>
          <w:sz w:val="22"/>
          <w:szCs w:val="22"/>
        </w:rPr>
        <w:t>(ii)</w:t>
      </w:r>
      <w:r>
        <w:rPr>
          <w:rFonts w:ascii="Arial" w:hAnsi="Arial"/>
          <w:noProof/>
          <w:sz w:val="22"/>
          <w:szCs w:val="22"/>
        </w:rPr>
        <w:tab/>
      </w:r>
      <w:r w:rsidRPr="004F2108">
        <w:rPr>
          <w:rFonts w:ascii="Arial" w:hAnsi="Arial"/>
          <w:noProof/>
          <w:sz w:val="22"/>
          <w:szCs w:val="22"/>
        </w:rPr>
        <w:t>All materials and any other items or equipment introduced onto the road by virtue of this permission must be kept neatly stacked, and all materials shall, where appropriate, be "damped down" to prevent dust or other nuisance. Materials must be confined to the minimum area of road and in such a manner as to obviate spillage.</w:t>
      </w:r>
    </w:p>
    <w:p w14:paraId="04A9DB2D" w14:textId="77777777" w:rsidR="00FF74FC" w:rsidRPr="004F2108" w:rsidRDefault="00FF74FC" w:rsidP="00CB30F7">
      <w:pPr>
        <w:widowControl/>
        <w:autoSpaceDE/>
        <w:autoSpaceDN/>
        <w:adjustRightInd/>
        <w:jc w:val="both"/>
        <w:rPr>
          <w:rFonts w:ascii="Arial" w:hAnsi="Arial"/>
          <w:noProof/>
          <w:sz w:val="22"/>
          <w:szCs w:val="22"/>
        </w:rPr>
      </w:pPr>
    </w:p>
    <w:p w14:paraId="034A0672" w14:textId="77777777" w:rsidR="00FF74FC" w:rsidRPr="004F2108" w:rsidRDefault="00FF74FC" w:rsidP="00CB30F7">
      <w:pPr>
        <w:widowControl/>
        <w:numPr>
          <w:ilvl w:val="0"/>
          <w:numId w:val="7"/>
        </w:numPr>
        <w:tabs>
          <w:tab w:val="num" w:pos="426"/>
        </w:tabs>
        <w:autoSpaceDE/>
        <w:autoSpaceDN/>
        <w:adjustRightInd/>
        <w:ind w:left="426" w:hanging="426"/>
        <w:jc w:val="both"/>
        <w:rPr>
          <w:rFonts w:ascii="Arial" w:hAnsi="Arial"/>
          <w:noProof/>
          <w:sz w:val="22"/>
          <w:szCs w:val="22"/>
        </w:rPr>
      </w:pPr>
      <w:r w:rsidRPr="004F2108">
        <w:rPr>
          <w:rFonts w:ascii="Arial" w:hAnsi="Arial"/>
          <w:noProof/>
          <w:sz w:val="22"/>
          <w:szCs w:val="22"/>
        </w:rPr>
        <w:t>The permit holder will be responsible for ensuring that all necessary measures are taken to deter unauthorised access to electric apparatus and cables (including overhead cables) which are adjacent to scaffolding, staging, ladders, climbing aids, hoardings, huts, portacabins, containers, trailers, vehicles, plant, materials and the like.</w:t>
      </w:r>
    </w:p>
    <w:p w14:paraId="49E606A0" w14:textId="77777777" w:rsidR="00FF74FC" w:rsidRPr="004F2108" w:rsidRDefault="00FF74FC" w:rsidP="00CB30F7">
      <w:pPr>
        <w:widowControl/>
        <w:autoSpaceDE/>
        <w:autoSpaceDN/>
        <w:adjustRightInd/>
        <w:ind w:left="284" w:hanging="284"/>
        <w:jc w:val="both"/>
        <w:rPr>
          <w:rFonts w:ascii="Arial" w:hAnsi="Arial"/>
          <w:noProof/>
          <w:sz w:val="22"/>
          <w:szCs w:val="22"/>
        </w:rPr>
      </w:pPr>
    </w:p>
    <w:p w14:paraId="1898FF59" w14:textId="77777777" w:rsidR="00FF74FC" w:rsidRDefault="00FF74FC" w:rsidP="00CB30F7">
      <w:pPr>
        <w:widowControl/>
        <w:autoSpaceDE/>
        <w:autoSpaceDN/>
        <w:adjustRightInd/>
        <w:ind w:left="426" w:hanging="426"/>
        <w:jc w:val="both"/>
        <w:rPr>
          <w:rFonts w:ascii="Arial" w:hAnsi="Arial"/>
          <w:noProof/>
          <w:sz w:val="22"/>
          <w:szCs w:val="22"/>
        </w:rPr>
      </w:pPr>
      <w:r w:rsidRPr="004F2108">
        <w:rPr>
          <w:rFonts w:ascii="Arial" w:hAnsi="Arial"/>
          <w:noProof/>
          <w:sz w:val="22"/>
          <w:szCs w:val="22"/>
        </w:rPr>
        <w:tab/>
        <w:t>PRIOR TO COMME</w:t>
      </w:r>
      <w:r>
        <w:rPr>
          <w:rFonts w:ascii="Arial" w:hAnsi="Arial"/>
          <w:noProof/>
          <w:sz w:val="22"/>
          <w:szCs w:val="22"/>
        </w:rPr>
        <w:t xml:space="preserve">NCEMENT OF WORK THE </w:t>
      </w:r>
      <w:r w:rsidRPr="004F2108">
        <w:rPr>
          <w:rFonts w:ascii="Arial" w:hAnsi="Arial"/>
          <w:noProof/>
          <w:sz w:val="22"/>
          <w:szCs w:val="22"/>
        </w:rPr>
        <w:t>BUSINESS MANAGER'S LIGHTING STAFF</w:t>
      </w:r>
      <w:r w:rsidRPr="004F2108">
        <w:rPr>
          <w:rFonts w:ascii="Arial" w:hAnsi="Arial"/>
          <w:b/>
          <w:noProof/>
          <w:sz w:val="22"/>
          <w:szCs w:val="22"/>
        </w:rPr>
        <w:t xml:space="preserve"> MUST</w:t>
      </w:r>
      <w:r w:rsidRPr="004F2108">
        <w:rPr>
          <w:rFonts w:ascii="Arial" w:hAnsi="Arial"/>
          <w:noProof/>
          <w:sz w:val="22"/>
          <w:szCs w:val="22"/>
        </w:rPr>
        <w:t xml:space="preserve"> BE CONTACTED BY THE PERMIT HOLDER TO ESTABLISH PROTECTIVE MEASURES REQUIRED IN RELATION TO OVERHEAD LIGHTING CABLES OR ASSOCIATED APPARATUS.</w:t>
      </w:r>
    </w:p>
    <w:p w14:paraId="4088ADEF" w14:textId="77777777" w:rsidR="00FF74FC" w:rsidRDefault="00FF74FC" w:rsidP="00CB30F7">
      <w:pPr>
        <w:widowControl/>
        <w:autoSpaceDE/>
        <w:autoSpaceDN/>
        <w:adjustRightInd/>
        <w:ind w:left="426" w:hanging="426"/>
        <w:jc w:val="both"/>
        <w:rPr>
          <w:rFonts w:ascii="Arial" w:hAnsi="Arial"/>
          <w:noProof/>
          <w:sz w:val="22"/>
          <w:szCs w:val="22"/>
        </w:rPr>
      </w:pPr>
    </w:p>
    <w:p w14:paraId="568570EE" w14:textId="77777777" w:rsidR="00FF74FC" w:rsidRDefault="00FF74FC" w:rsidP="00FF74FC">
      <w:pPr>
        <w:widowControl/>
        <w:autoSpaceDE/>
        <w:autoSpaceDN/>
        <w:adjustRightInd/>
        <w:ind w:left="426" w:hanging="426"/>
        <w:rPr>
          <w:rFonts w:ascii="Arial" w:hAnsi="Arial"/>
          <w:noProof/>
          <w:sz w:val="22"/>
          <w:szCs w:val="22"/>
        </w:rPr>
      </w:pPr>
    </w:p>
    <w:p w14:paraId="584A42C3" w14:textId="77777777" w:rsidR="00FF74FC" w:rsidRDefault="00FF74FC" w:rsidP="00FF74FC">
      <w:pPr>
        <w:widowControl/>
        <w:autoSpaceDE/>
        <w:autoSpaceDN/>
        <w:adjustRightInd/>
        <w:ind w:left="426" w:hanging="426"/>
        <w:rPr>
          <w:rFonts w:ascii="Arial" w:hAnsi="Arial"/>
          <w:noProof/>
          <w:sz w:val="22"/>
          <w:szCs w:val="22"/>
        </w:rPr>
      </w:pPr>
    </w:p>
    <w:p w14:paraId="33F006B0" w14:textId="77777777" w:rsidR="00FF74FC" w:rsidRDefault="00FF74FC" w:rsidP="00FF74FC">
      <w:pPr>
        <w:widowControl/>
        <w:autoSpaceDE/>
        <w:autoSpaceDN/>
        <w:adjustRightInd/>
        <w:ind w:left="426" w:hanging="426"/>
        <w:rPr>
          <w:rFonts w:ascii="Arial" w:hAnsi="Arial"/>
          <w:noProof/>
          <w:sz w:val="22"/>
          <w:szCs w:val="22"/>
        </w:rPr>
      </w:pPr>
    </w:p>
    <w:p w14:paraId="1A3D4B3B" w14:textId="5B0885A9" w:rsidR="00FF74FC" w:rsidRDefault="00FF74FC" w:rsidP="00FF74FC">
      <w:pPr>
        <w:pStyle w:val="DefaultText"/>
        <w:ind w:left="284" w:hanging="284"/>
        <w:jc w:val="center"/>
        <w:rPr>
          <w:rFonts w:ascii="Arial" w:hAnsi="Arial"/>
          <w:b/>
          <w:sz w:val="20"/>
        </w:rPr>
      </w:pPr>
    </w:p>
    <w:p w14:paraId="3C7BE03D" w14:textId="77777777" w:rsidR="00FF74FC" w:rsidRPr="00946D06" w:rsidRDefault="00FF74FC" w:rsidP="00FF74FC">
      <w:pPr>
        <w:pStyle w:val="DefaultText"/>
        <w:ind w:left="284" w:hanging="284"/>
        <w:jc w:val="center"/>
        <w:rPr>
          <w:rFonts w:ascii="Arial" w:hAnsi="Arial"/>
          <w:sz w:val="20"/>
        </w:rPr>
      </w:pPr>
      <w:r w:rsidRPr="00946D06">
        <w:rPr>
          <w:rFonts w:ascii="Arial" w:hAnsi="Arial"/>
          <w:b/>
          <w:sz w:val="20"/>
        </w:rPr>
        <w:t>ADDITIONAL REQUIREMENTS RELATING TO SCAFFOLDING AND HOARDINGS</w:t>
      </w:r>
    </w:p>
    <w:p w14:paraId="77565AC6" w14:textId="77777777" w:rsidR="00FF74FC" w:rsidRDefault="00FF74FC" w:rsidP="00FF74FC">
      <w:pPr>
        <w:pStyle w:val="DefaultText"/>
        <w:ind w:left="284" w:hanging="284"/>
        <w:jc w:val="center"/>
        <w:rPr>
          <w:rFonts w:ascii="Arial" w:hAnsi="Arial"/>
          <w:sz w:val="20"/>
        </w:rPr>
      </w:pPr>
    </w:p>
    <w:p w14:paraId="46E55D3C" w14:textId="77777777" w:rsidR="00FF74FC" w:rsidRPr="00736C30" w:rsidRDefault="00FF74FC" w:rsidP="00FF74FC">
      <w:pPr>
        <w:pStyle w:val="DefaultText"/>
        <w:ind w:left="284" w:hanging="284"/>
        <w:rPr>
          <w:rFonts w:ascii="Arial" w:hAnsi="Arial"/>
          <w:sz w:val="22"/>
          <w:szCs w:val="22"/>
        </w:rPr>
      </w:pPr>
    </w:p>
    <w:p w14:paraId="683691A6" w14:textId="79A3511C" w:rsidR="00FF74FC" w:rsidRPr="00736C30" w:rsidRDefault="00FF74FC" w:rsidP="002C61B6">
      <w:pPr>
        <w:pStyle w:val="DefaultText"/>
        <w:tabs>
          <w:tab w:val="left" w:pos="851"/>
        </w:tabs>
        <w:ind w:left="426" w:hanging="426"/>
        <w:jc w:val="both"/>
        <w:rPr>
          <w:rFonts w:ascii="Arial" w:hAnsi="Arial"/>
          <w:sz w:val="22"/>
          <w:szCs w:val="22"/>
        </w:rPr>
      </w:pPr>
      <w:r w:rsidRPr="00736C30">
        <w:rPr>
          <w:rFonts w:ascii="Arial" w:hAnsi="Arial"/>
          <w:sz w:val="22"/>
          <w:szCs w:val="22"/>
        </w:rPr>
        <w:t xml:space="preserve">15. </w:t>
      </w:r>
      <w:r w:rsidRPr="00736C30">
        <w:rPr>
          <w:rFonts w:ascii="Arial" w:hAnsi="Arial"/>
          <w:sz w:val="22"/>
          <w:szCs w:val="22"/>
        </w:rPr>
        <w:tab/>
        <w:t xml:space="preserve">(i) </w:t>
      </w:r>
      <w:r w:rsidRPr="00736C30">
        <w:rPr>
          <w:rFonts w:ascii="Arial" w:hAnsi="Arial"/>
          <w:sz w:val="22"/>
          <w:szCs w:val="22"/>
        </w:rPr>
        <w:tab/>
        <w:t xml:space="preserve">All scaffolding shall comply with the current edition of </w:t>
      </w:r>
      <w:r w:rsidRPr="00A53BA3">
        <w:rPr>
          <w:rFonts w:ascii="Arial" w:hAnsi="Arial"/>
          <w:sz w:val="22"/>
          <w:szCs w:val="22"/>
        </w:rPr>
        <w:t>European Standard BS</w:t>
      </w:r>
      <w:r w:rsidR="002C61B6">
        <w:rPr>
          <w:rFonts w:ascii="Arial" w:hAnsi="Arial"/>
          <w:sz w:val="22"/>
          <w:szCs w:val="22"/>
        </w:rPr>
        <w:t xml:space="preserve"> </w:t>
      </w:r>
      <w:r w:rsidRPr="00A53BA3">
        <w:rPr>
          <w:rFonts w:ascii="Arial" w:hAnsi="Arial"/>
          <w:sz w:val="22"/>
          <w:szCs w:val="22"/>
        </w:rPr>
        <w:t>EN12811-1:2003</w:t>
      </w:r>
      <w:r w:rsidRPr="00736C30">
        <w:rPr>
          <w:rFonts w:ascii="Arial" w:hAnsi="Arial"/>
          <w:sz w:val="22"/>
          <w:szCs w:val="22"/>
        </w:rPr>
        <w:t>;</w:t>
      </w:r>
    </w:p>
    <w:p w14:paraId="107E78C1" w14:textId="77777777" w:rsidR="00FF74FC" w:rsidRPr="00736C30" w:rsidRDefault="00FF74FC" w:rsidP="00CB30F7">
      <w:pPr>
        <w:pStyle w:val="DefaultText"/>
        <w:tabs>
          <w:tab w:val="left" w:pos="851"/>
        </w:tabs>
        <w:ind w:left="426" w:hanging="426"/>
        <w:jc w:val="both"/>
        <w:rPr>
          <w:rFonts w:ascii="Arial" w:hAnsi="Arial"/>
          <w:sz w:val="22"/>
          <w:szCs w:val="22"/>
        </w:rPr>
      </w:pPr>
      <w:r w:rsidRPr="00736C30">
        <w:rPr>
          <w:rFonts w:ascii="Arial" w:hAnsi="Arial"/>
          <w:sz w:val="22"/>
          <w:szCs w:val="22"/>
        </w:rPr>
        <w:t xml:space="preserve">    </w:t>
      </w:r>
      <w:r w:rsidRPr="00736C30">
        <w:rPr>
          <w:rFonts w:ascii="Arial" w:hAnsi="Arial"/>
          <w:sz w:val="22"/>
          <w:szCs w:val="22"/>
        </w:rPr>
        <w:tab/>
        <w:t xml:space="preserve">(ii) </w:t>
      </w:r>
      <w:r w:rsidRPr="00736C30">
        <w:rPr>
          <w:rFonts w:ascii="Arial" w:hAnsi="Arial"/>
          <w:sz w:val="22"/>
          <w:szCs w:val="22"/>
        </w:rPr>
        <w:tab/>
        <w:t>The minimum headroom provided for pedestrians shall be 2.3 metres.</w:t>
      </w:r>
    </w:p>
    <w:p w14:paraId="5EEB49B8" w14:textId="77777777" w:rsidR="00FF74FC" w:rsidRPr="00736C30" w:rsidRDefault="00FF74FC" w:rsidP="00CB30F7">
      <w:pPr>
        <w:pStyle w:val="DefaultText"/>
        <w:tabs>
          <w:tab w:val="left" w:pos="426"/>
          <w:tab w:val="left" w:pos="851"/>
        </w:tabs>
        <w:ind w:left="851" w:hanging="851"/>
        <w:jc w:val="both"/>
        <w:rPr>
          <w:rFonts w:ascii="Arial" w:hAnsi="Arial"/>
          <w:sz w:val="22"/>
          <w:szCs w:val="22"/>
        </w:rPr>
      </w:pPr>
      <w:r w:rsidRPr="00736C30">
        <w:rPr>
          <w:rFonts w:ascii="Arial" w:hAnsi="Arial"/>
          <w:sz w:val="22"/>
          <w:szCs w:val="22"/>
        </w:rPr>
        <w:t xml:space="preserve">   </w:t>
      </w:r>
      <w:r w:rsidRPr="00736C30">
        <w:rPr>
          <w:rFonts w:ascii="Arial" w:hAnsi="Arial"/>
          <w:sz w:val="22"/>
          <w:szCs w:val="22"/>
        </w:rPr>
        <w:tab/>
        <w:t xml:space="preserve">(iii) </w:t>
      </w:r>
      <w:r w:rsidRPr="00736C30">
        <w:rPr>
          <w:rFonts w:ascii="Arial" w:hAnsi="Arial"/>
          <w:sz w:val="22"/>
          <w:szCs w:val="22"/>
        </w:rPr>
        <w:tab/>
        <w:t>The outer scaffolding or the outer face of the hoarding shall not be less than 450mm behind the kerb face,  otherwise a timber baulk must be placed outside the scaffolding/ hoarding.</w:t>
      </w:r>
    </w:p>
    <w:p w14:paraId="03780E3C" w14:textId="77777777" w:rsidR="00FF74FC" w:rsidRPr="00736C30" w:rsidRDefault="00FF74FC" w:rsidP="00CB30F7">
      <w:pPr>
        <w:pStyle w:val="DefaultText"/>
        <w:tabs>
          <w:tab w:val="left" w:pos="426"/>
          <w:tab w:val="left" w:pos="851"/>
        </w:tabs>
        <w:ind w:left="851" w:hanging="851"/>
        <w:jc w:val="both"/>
        <w:rPr>
          <w:rFonts w:ascii="Arial" w:hAnsi="Arial"/>
          <w:sz w:val="22"/>
          <w:szCs w:val="22"/>
        </w:rPr>
      </w:pPr>
      <w:r w:rsidRPr="00736C30">
        <w:rPr>
          <w:rFonts w:ascii="Arial" w:hAnsi="Arial"/>
          <w:sz w:val="22"/>
          <w:szCs w:val="22"/>
        </w:rPr>
        <w:t xml:space="preserve">   </w:t>
      </w:r>
      <w:r w:rsidRPr="00736C30">
        <w:rPr>
          <w:rFonts w:ascii="Arial" w:hAnsi="Arial"/>
          <w:sz w:val="22"/>
          <w:szCs w:val="22"/>
        </w:rPr>
        <w:tab/>
        <w:t xml:space="preserve">(iv) </w:t>
      </w:r>
      <w:r w:rsidRPr="00736C30">
        <w:rPr>
          <w:rFonts w:ascii="Arial" w:hAnsi="Arial"/>
          <w:sz w:val="22"/>
          <w:szCs w:val="22"/>
        </w:rPr>
        <w:tab/>
        <w:t xml:space="preserve">A protection fan giving a minimum clearance height of 5.41 metres above the carriageway must </w:t>
      </w:r>
      <w:r w:rsidRPr="00736C30">
        <w:rPr>
          <w:rFonts w:ascii="Arial" w:hAnsi="Arial"/>
          <w:sz w:val="22"/>
          <w:szCs w:val="22"/>
        </w:rPr>
        <w:tab/>
        <w:t>be provided on scaffolding, except where such is totally enclosed to th</w:t>
      </w:r>
      <w:r>
        <w:rPr>
          <w:rFonts w:ascii="Arial" w:hAnsi="Arial"/>
          <w:sz w:val="22"/>
          <w:szCs w:val="22"/>
        </w:rPr>
        <w:t xml:space="preserve">e satisfaction of the </w:t>
      </w:r>
      <w:r w:rsidRPr="00736C30">
        <w:rPr>
          <w:rFonts w:ascii="Arial" w:hAnsi="Arial"/>
          <w:sz w:val="22"/>
          <w:szCs w:val="22"/>
        </w:rPr>
        <w:t>Business Manager.</w:t>
      </w:r>
    </w:p>
    <w:p w14:paraId="2FC6C6F9" w14:textId="77777777" w:rsidR="00FF74FC" w:rsidRPr="00736C30" w:rsidRDefault="00FF74FC" w:rsidP="00CB30F7">
      <w:pPr>
        <w:pStyle w:val="DefaultText"/>
        <w:tabs>
          <w:tab w:val="left" w:pos="426"/>
          <w:tab w:val="left" w:pos="709"/>
        </w:tabs>
        <w:ind w:left="851" w:hanging="851"/>
        <w:jc w:val="both"/>
        <w:rPr>
          <w:rFonts w:ascii="Arial" w:hAnsi="Arial"/>
          <w:sz w:val="22"/>
          <w:szCs w:val="22"/>
        </w:rPr>
      </w:pPr>
      <w:r w:rsidRPr="00736C30">
        <w:rPr>
          <w:rFonts w:ascii="Arial" w:hAnsi="Arial"/>
          <w:sz w:val="22"/>
          <w:szCs w:val="22"/>
        </w:rPr>
        <w:t xml:space="preserve">    </w:t>
      </w:r>
      <w:r w:rsidRPr="00736C30">
        <w:rPr>
          <w:rFonts w:ascii="Arial" w:hAnsi="Arial"/>
          <w:sz w:val="22"/>
          <w:szCs w:val="22"/>
        </w:rPr>
        <w:tab/>
        <w:t xml:space="preserve">(v) </w:t>
      </w:r>
      <w:r w:rsidRPr="00736C30">
        <w:rPr>
          <w:rFonts w:ascii="Arial" w:hAnsi="Arial"/>
          <w:sz w:val="22"/>
          <w:szCs w:val="22"/>
        </w:rPr>
        <w:tab/>
        <w:t>Hoardings must be splayed at 45 degrees at:</w:t>
      </w:r>
    </w:p>
    <w:p w14:paraId="77CC1A9E" w14:textId="77777777" w:rsidR="00FF74FC" w:rsidRPr="00736C30" w:rsidRDefault="00FF74FC" w:rsidP="00CB30F7">
      <w:pPr>
        <w:pStyle w:val="DefaultText"/>
        <w:tabs>
          <w:tab w:val="left" w:pos="851"/>
          <w:tab w:val="left" w:pos="1134"/>
        </w:tabs>
        <w:ind w:left="284" w:hanging="284"/>
        <w:jc w:val="both"/>
        <w:rPr>
          <w:rFonts w:ascii="Arial" w:hAnsi="Arial"/>
          <w:sz w:val="22"/>
          <w:szCs w:val="22"/>
        </w:rPr>
      </w:pPr>
      <w:r w:rsidRPr="00736C30">
        <w:rPr>
          <w:rFonts w:ascii="Arial" w:hAnsi="Arial"/>
          <w:sz w:val="22"/>
          <w:szCs w:val="22"/>
        </w:rPr>
        <w:t xml:space="preserve">         </w:t>
      </w:r>
      <w:r w:rsidRPr="00736C30">
        <w:rPr>
          <w:rFonts w:ascii="Arial" w:hAnsi="Arial"/>
          <w:sz w:val="22"/>
          <w:szCs w:val="22"/>
        </w:rPr>
        <w:tab/>
        <w:t>(a) road junctions to provide adequate sight lines; and</w:t>
      </w:r>
    </w:p>
    <w:p w14:paraId="6C260945" w14:textId="77777777" w:rsidR="00FF74FC" w:rsidRPr="00736C30" w:rsidRDefault="00FF74FC" w:rsidP="00CB30F7">
      <w:pPr>
        <w:pStyle w:val="DefaultText"/>
        <w:tabs>
          <w:tab w:val="left" w:pos="851"/>
          <w:tab w:val="left" w:pos="1134"/>
        </w:tabs>
        <w:ind w:left="284" w:hanging="284"/>
        <w:jc w:val="both"/>
        <w:rPr>
          <w:rFonts w:ascii="Arial" w:hAnsi="Arial"/>
          <w:sz w:val="22"/>
          <w:szCs w:val="22"/>
        </w:rPr>
      </w:pPr>
      <w:r w:rsidRPr="00736C30">
        <w:rPr>
          <w:rFonts w:ascii="Arial" w:hAnsi="Arial"/>
          <w:sz w:val="22"/>
          <w:szCs w:val="22"/>
        </w:rPr>
        <w:t xml:space="preserve">         </w:t>
      </w:r>
      <w:r w:rsidRPr="00736C30">
        <w:rPr>
          <w:rFonts w:ascii="Arial" w:hAnsi="Arial"/>
          <w:sz w:val="22"/>
          <w:szCs w:val="22"/>
        </w:rPr>
        <w:tab/>
        <w:t>(b) each end to provide safe passage for pedestrians.</w:t>
      </w:r>
    </w:p>
    <w:p w14:paraId="0A3E8F3C" w14:textId="77777777" w:rsidR="00FF74FC" w:rsidRPr="00736C30" w:rsidRDefault="00FF74FC" w:rsidP="00CB30F7">
      <w:pPr>
        <w:pStyle w:val="DefaultText"/>
        <w:tabs>
          <w:tab w:val="left" w:pos="426"/>
          <w:tab w:val="left" w:pos="851"/>
        </w:tabs>
        <w:ind w:left="851" w:hanging="851"/>
        <w:jc w:val="both"/>
        <w:rPr>
          <w:rFonts w:ascii="Arial" w:hAnsi="Arial"/>
          <w:sz w:val="22"/>
          <w:szCs w:val="22"/>
        </w:rPr>
      </w:pPr>
      <w:r w:rsidRPr="00736C30">
        <w:rPr>
          <w:rFonts w:ascii="Arial" w:hAnsi="Arial"/>
          <w:sz w:val="22"/>
          <w:szCs w:val="22"/>
        </w:rPr>
        <w:t xml:space="preserve">    </w:t>
      </w:r>
      <w:r w:rsidRPr="00736C30">
        <w:rPr>
          <w:rFonts w:ascii="Arial" w:hAnsi="Arial"/>
          <w:sz w:val="22"/>
          <w:szCs w:val="22"/>
        </w:rPr>
        <w:tab/>
        <w:t xml:space="preserve">(vi) </w:t>
      </w:r>
      <w:r w:rsidRPr="00736C30">
        <w:rPr>
          <w:rFonts w:ascii="Arial" w:hAnsi="Arial"/>
          <w:sz w:val="22"/>
          <w:szCs w:val="22"/>
        </w:rPr>
        <w:tab/>
        <w:t>The applicant will be responsible for ensuring that the scaffolding/hoarding is adequately supported and in so doing shall check for the presence of cellars and other buried structures under the road and shall design accordingly.</w:t>
      </w:r>
    </w:p>
    <w:p w14:paraId="1D09AB51" w14:textId="77777777" w:rsidR="00FF74FC" w:rsidRPr="00736C30" w:rsidRDefault="00FF74FC" w:rsidP="00CB30F7">
      <w:pPr>
        <w:pStyle w:val="DefaultText"/>
        <w:tabs>
          <w:tab w:val="left" w:pos="426"/>
          <w:tab w:val="left" w:pos="851"/>
        </w:tabs>
        <w:ind w:left="851" w:hanging="851"/>
        <w:jc w:val="both"/>
        <w:rPr>
          <w:rFonts w:ascii="Arial" w:hAnsi="Arial"/>
          <w:sz w:val="22"/>
          <w:szCs w:val="22"/>
        </w:rPr>
      </w:pPr>
      <w:r w:rsidRPr="00736C30">
        <w:rPr>
          <w:rFonts w:ascii="Arial" w:hAnsi="Arial"/>
          <w:sz w:val="22"/>
          <w:szCs w:val="22"/>
        </w:rPr>
        <w:t xml:space="preserve">   </w:t>
      </w:r>
      <w:r w:rsidRPr="00736C30">
        <w:rPr>
          <w:rFonts w:ascii="Arial" w:hAnsi="Arial"/>
          <w:sz w:val="22"/>
          <w:szCs w:val="22"/>
        </w:rPr>
        <w:tab/>
        <w:t xml:space="preserve"> (vii)</w:t>
      </w:r>
      <w:r w:rsidRPr="00736C30">
        <w:rPr>
          <w:rFonts w:ascii="Arial" w:hAnsi="Arial"/>
          <w:sz w:val="22"/>
          <w:szCs w:val="22"/>
        </w:rPr>
        <w:tab/>
        <w:t>A satisfactory level of lighting must be provided, subject to</w:t>
      </w:r>
      <w:r>
        <w:rPr>
          <w:rFonts w:ascii="Arial" w:hAnsi="Arial"/>
          <w:sz w:val="22"/>
          <w:szCs w:val="22"/>
        </w:rPr>
        <w:t xml:space="preserve"> the agreement of the </w:t>
      </w:r>
      <w:r w:rsidRPr="00736C30">
        <w:rPr>
          <w:rFonts w:ascii="Arial" w:hAnsi="Arial"/>
          <w:sz w:val="22"/>
          <w:szCs w:val="22"/>
        </w:rPr>
        <w:t>Business Manager.</w:t>
      </w:r>
    </w:p>
    <w:p w14:paraId="16FE16F3" w14:textId="77777777" w:rsidR="00FF74FC" w:rsidRPr="00736C30" w:rsidRDefault="00FF74FC" w:rsidP="00CB30F7">
      <w:pPr>
        <w:pStyle w:val="DefaultText"/>
        <w:ind w:left="284" w:hanging="284"/>
        <w:jc w:val="both"/>
        <w:rPr>
          <w:rFonts w:ascii="Arial" w:hAnsi="Arial"/>
          <w:sz w:val="22"/>
          <w:szCs w:val="22"/>
        </w:rPr>
      </w:pPr>
    </w:p>
    <w:p w14:paraId="2CC3178F" w14:textId="77777777" w:rsidR="00FF74FC" w:rsidRPr="00736C30" w:rsidRDefault="00FF74FC" w:rsidP="00CB30F7">
      <w:pPr>
        <w:pStyle w:val="DefaultText"/>
        <w:tabs>
          <w:tab w:val="left" w:pos="426"/>
          <w:tab w:val="left" w:pos="851"/>
        </w:tabs>
        <w:ind w:left="851" w:hanging="851"/>
        <w:jc w:val="both"/>
        <w:rPr>
          <w:rFonts w:ascii="Arial" w:hAnsi="Arial"/>
          <w:sz w:val="22"/>
          <w:szCs w:val="22"/>
        </w:rPr>
      </w:pPr>
      <w:r w:rsidRPr="00736C30">
        <w:rPr>
          <w:rFonts w:ascii="Arial" w:hAnsi="Arial"/>
          <w:sz w:val="22"/>
          <w:szCs w:val="22"/>
        </w:rPr>
        <w:t xml:space="preserve">16. </w:t>
      </w:r>
      <w:r w:rsidRPr="00736C30">
        <w:rPr>
          <w:rFonts w:ascii="Arial" w:hAnsi="Arial"/>
          <w:sz w:val="22"/>
          <w:szCs w:val="22"/>
        </w:rPr>
        <w:tab/>
        <w:t xml:space="preserve">(i) </w:t>
      </w:r>
      <w:r w:rsidRPr="00736C30">
        <w:rPr>
          <w:rFonts w:ascii="Arial" w:hAnsi="Arial"/>
          <w:sz w:val="22"/>
          <w:szCs w:val="22"/>
        </w:rPr>
        <w:tab/>
        <w:t>Scaffolding structures shall be erected immediately prior to commencement of work and   dismantled immediately on completion of work.</w:t>
      </w:r>
    </w:p>
    <w:p w14:paraId="536B9407" w14:textId="77777777" w:rsidR="00FF74FC" w:rsidRPr="00736C30" w:rsidRDefault="00FF74FC" w:rsidP="00CB30F7">
      <w:pPr>
        <w:pStyle w:val="DefaultText"/>
        <w:tabs>
          <w:tab w:val="left" w:pos="426"/>
        </w:tabs>
        <w:ind w:left="851" w:hanging="851"/>
        <w:jc w:val="both"/>
        <w:rPr>
          <w:rFonts w:ascii="Arial" w:hAnsi="Arial"/>
          <w:sz w:val="22"/>
          <w:szCs w:val="22"/>
        </w:rPr>
      </w:pPr>
      <w:r w:rsidRPr="00736C30">
        <w:rPr>
          <w:rFonts w:ascii="Arial" w:hAnsi="Arial"/>
          <w:sz w:val="22"/>
          <w:szCs w:val="22"/>
        </w:rPr>
        <w:t xml:space="preserve">    </w:t>
      </w:r>
      <w:r w:rsidRPr="00736C30">
        <w:rPr>
          <w:rFonts w:ascii="Arial" w:hAnsi="Arial"/>
          <w:sz w:val="22"/>
          <w:szCs w:val="22"/>
        </w:rPr>
        <w:tab/>
        <w:t xml:space="preserve">(ii) </w:t>
      </w:r>
      <w:r w:rsidRPr="00736C30">
        <w:rPr>
          <w:rFonts w:ascii="Arial" w:hAnsi="Arial"/>
          <w:sz w:val="22"/>
          <w:szCs w:val="22"/>
        </w:rPr>
        <w:tab/>
        <w:t>Prior Police consent must be obtained for erection and dismantling times for scaffolding work.</w:t>
      </w:r>
    </w:p>
    <w:p w14:paraId="611AAA88" w14:textId="77777777" w:rsidR="00FF74FC" w:rsidRPr="00736C30" w:rsidRDefault="00FF74FC" w:rsidP="00CB30F7">
      <w:pPr>
        <w:pStyle w:val="DefaultText"/>
        <w:tabs>
          <w:tab w:val="left" w:pos="426"/>
        </w:tabs>
        <w:ind w:left="851" w:hanging="851"/>
        <w:jc w:val="both"/>
        <w:rPr>
          <w:rFonts w:ascii="Arial" w:hAnsi="Arial"/>
          <w:sz w:val="22"/>
          <w:szCs w:val="22"/>
        </w:rPr>
      </w:pPr>
      <w:r w:rsidRPr="00736C30">
        <w:rPr>
          <w:rFonts w:ascii="Arial" w:hAnsi="Arial"/>
          <w:sz w:val="22"/>
          <w:szCs w:val="22"/>
        </w:rPr>
        <w:t xml:space="preserve">    </w:t>
      </w:r>
      <w:r w:rsidRPr="00736C30">
        <w:rPr>
          <w:rFonts w:ascii="Arial" w:hAnsi="Arial"/>
          <w:sz w:val="22"/>
          <w:szCs w:val="22"/>
        </w:rPr>
        <w:tab/>
        <w:t xml:space="preserve">(iii) </w:t>
      </w:r>
      <w:r w:rsidRPr="00736C30">
        <w:rPr>
          <w:rFonts w:ascii="Arial" w:hAnsi="Arial"/>
          <w:sz w:val="22"/>
          <w:szCs w:val="22"/>
        </w:rPr>
        <w:tab/>
        <w:t>Within two working days of completion of scaffolding erection, a completed Form TOR4 must be submit</w:t>
      </w:r>
      <w:r>
        <w:rPr>
          <w:rFonts w:ascii="Arial" w:hAnsi="Arial"/>
          <w:sz w:val="22"/>
          <w:szCs w:val="22"/>
        </w:rPr>
        <w:t xml:space="preserve">ted to the </w:t>
      </w:r>
      <w:r w:rsidRPr="00736C30">
        <w:rPr>
          <w:rFonts w:ascii="Arial" w:hAnsi="Arial"/>
          <w:sz w:val="22"/>
          <w:szCs w:val="22"/>
        </w:rPr>
        <w:t xml:space="preserve">Business Manager to attest to the fact that the scaffolding and associated plant and equipment are in good working order and comply with the recommendations of </w:t>
      </w:r>
      <w:r>
        <w:rPr>
          <w:rFonts w:ascii="Arial" w:hAnsi="Arial"/>
          <w:sz w:val="22"/>
          <w:szCs w:val="22"/>
        </w:rPr>
        <w:t xml:space="preserve">the </w:t>
      </w:r>
      <w:r w:rsidRPr="00A53BA3">
        <w:rPr>
          <w:rFonts w:ascii="Arial" w:hAnsi="Arial"/>
          <w:sz w:val="22"/>
          <w:szCs w:val="22"/>
        </w:rPr>
        <w:t>European Standard BS EN12811-1:2003</w:t>
      </w:r>
      <w:r w:rsidRPr="00736C30">
        <w:rPr>
          <w:rFonts w:ascii="Arial" w:hAnsi="Arial"/>
          <w:sz w:val="22"/>
          <w:szCs w:val="22"/>
        </w:rPr>
        <w:t>.</w:t>
      </w:r>
    </w:p>
    <w:p w14:paraId="570D0303" w14:textId="77777777" w:rsidR="00FF74FC" w:rsidRPr="00736C30" w:rsidRDefault="00FF74FC" w:rsidP="00CB30F7">
      <w:pPr>
        <w:pStyle w:val="DefaultText"/>
        <w:tabs>
          <w:tab w:val="left" w:pos="426"/>
        </w:tabs>
        <w:ind w:left="851" w:hanging="426"/>
        <w:jc w:val="both"/>
        <w:rPr>
          <w:rFonts w:ascii="Arial" w:hAnsi="Arial"/>
          <w:sz w:val="22"/>
          <w:szCs w:val="22"/>
        </w:rPr>
      </w:pPr>
      <w:r w:rsidRPr="00736C30">
        <w:rPr>
          <w:rFonts w:ascii="Arial" w:hAnsi="Arial"/>
          <w:sz w:val="22"/>
          <w:szCs w:val="22"/>
        </w:rPr>
        <w:t>(iv)</w:t>
      </w:r>
      <w:r w:rsidRPr="00736C30">
        <w:rPr>
          <w:rFonts w:ascii="Arial" w:hAnsi="Arial"/>
          <w:sz w:val="22"/>
          <w:szCs w:val="22"/>
        </w:rPr>
        <w:tab/>
        <w:t xml:space="preserve">Scaffolding (including that used for building support purposes) shall be inspected and reported by a competent person in accordance with the requirements of the </w:t>
      </w:r>
      <w:r w:rsidRPr="008A665B">
        <w:rPr>
          <w:rFonts w:ascii="Arial" w:hAnsi="Arial"/>
          <w:sz w:val="22"/>
          <w:szCs w:val="22"/>
        </w:rPr>
        <w:t>Work at Height Regulations 2005</w:t>
      </w:r>
      <w:r w:rsidRPr="00736C30">
        <w:rPr>
          <w:rFonts w:ascii="Arial" w:hAnsi="Arial"/>
          <w:sz w:val="22"/>
          <w:szCs w:val="22"/>
        </w:rPr>
        <w:t>.</w:t>
      </w:r>
    </w:p>
    <w:p w14:paraId="2939819A" w14:textId="77777777" w:rsidR="00FF74FC" w:rsidRPr="00736C30" w:rsidRDefault="00FF74FC" w:rsidP="00CB30F7">
      <w:pPr>
        <w:pStyle w:val="DefaultText"/>
        <w:tabs>
          <w:tab w:val="left" w:pos="426"/>
          <w:tab w:val="left" w:pos="851"/>
        </w:tabs>
        <w:ind w:left="851" w:hanging="851"/>
        <w:jc w:val="both"/>
        <w:rPr>
          <w:rFonts w:ascii="Arial" w:hAnsi="Arial"/>
          <w:sz w:val="22"/>
          <w:szCs w:val="22"/>
        </w:rPr>
      </w:pPr>
      <w:r w:rsidRPr="00736C30">
        <w:rPr>
          <w:rFonts w:ascii="Arial" w:hAnsi="Arial"/>
          <w:sz w:val="22"/>
          <w:szCs w:val="22"/>
        </w:rPr>
        <w:tab/>
        <w:t xml:space="preserve">(v) </w:t>
      </w:r>
      <w:r w:rsidRPr="00736C30">
        <w:rPr>
          <w:rFonts w:ascii="Arial" w:hAnsi="Arial"/>
          <w:sz w:val="22"/>
          <w:szCs w:val="22"/>
        </w:rPr>
        <w:tab/>
        <w:t xml:space="preserve">Within two working days of scaffolding </w:t>
      </w:r>
      <w:r>
        <w:rPr>
          <w:rFonts w:ascii="Arial" w:hAnsi="Arial"/>
          <w:sz w:val="22"/>
          <w:szCs w:val="22"/>
        </w:rPr>
        <w:t xml:space="preserve">being dismantled, the </w:t>
      </w:r>
      <w:r w:rsidRPr="00736C30">
        <w:rPr>
          <w:rFonts w:ascii="Arial" w:hAnsi="Arial"/>
          <w:sz w:val="22"/>
          <w:szCs w:val="22"/>
        </w:rPr>
        <w:t>Business Manager must be advised of such in writing.</w:t>
      </w:r>
    </w:p>
    <w:p w14:paraId="1E2DBFEC" w14:textId="77777777" w:rsidR="00FF74FC" w:rsidRPr="00736C30" w:rsidRDefault="00FF74FC" w:rsidP="00CB30F7">
      <w:pPr>
        <w:pStyle w:val="DefaultText"/>
        <w:tabs>
          <w:tab w:val="left" w:pos="426"/>
        </w:tabs>
        <w:ind w:left="851" w:hanging="851"/>
        <w:jc w:val="both"/>
        <w:rPr>
          <w:rFonts w:ascii="Arial" w:hAnsi="Arial"/>
          <w:sz w:val="22"/>
          <w:szCs w:val="22"/>
        </w:rPr>
      </w:pPr>
      <w:r w:rsidRPr="00736C30">
        <w:rPr>
          <w:rFonts w:ascii="Arial" w:hAnsi="Arial"/>
          <w:sz w:val="22"/>
          <w:szCs w:val="22"/>
        </w:rPr>
        <w:t xml:space="preserve">17. </w:t>
      </w:r>
      <w:r w:rsidRPr="00736C30">
        <w:rPr>
          <w:rFonts w:ascii="Arial" w:hAnsi="Arial"/>
          <w:sz w:val="22"/>
          <w:szCs w:val="22"/>
        </w:rPr>
        <w:tab/>
        <w:t xml:space="preserve">(i) </w:t>
      </w:r>
      <w:r w:rsidRPr="00736C30">
        <w:rPr>
          <w:rFonts w:ascii="Arial" w:hAnsi="Arial"/>
          <w:sz w:val="22"/>
          <w:szCs w:val="22"/>
        </w:rPr>
        <w:tab/>
        <w:t>Premises made vulnerable to attack by housebreakers, thieves or vandals shall be warned by the</w:t>
      </w:r>
    </w:p>
    <w:p w14:paraId="5C288571" w14:textId="77777777" w:rsidR="00FF74FC" w:rsidRPr="00736C30" w:rsidRDefault="00FF74FC" w:rsidP="00CB30F7">
      <w:pPr>
        <w:pStyle w:val="DefaultText"/>
        <w:tabs>
          <w:tab w:val="left" w:pos="851"/>
        </w:tabs>
        <w:ind w:left="851" w:hanging="851"/>
        <w:jc w:val="both"/>
        <w:rPr>
          <w:rFonts w:ascii="Arial" w:hAnsi="Arial"/>
          <w:sz w:val="22"/>
          <w:szCs w:val="22"/>
        </w:rPr>
      </w:pPr>
      <w:r w:rsidRPr="00736C30">
        <w:rPr>
          <w:rFonts w:ascii="Arial" w:hAnsi="Arial"/>
          <w:sz w:val="22"/>
          <w:szCs w:val="22"/>
        </w:rPr>
        <w:tab/>
        <w:t>holder of the permission, at least two weeks prior to the commencement of work by the distribution of the advice leaflet  "Vulnerability Due to Scaffolding" which is issued by Police</w:t>
      </w:r>
      <w:r>
        <w:rPr>
          <w:rFonts w:ascii="Arial" w:hAnsi="Arial"/>
          <w:sz w:val="22"/>
          <w:szCs w:val="22"/>
        </w:rPr>
        <w:t xml:space="preserve"> Scotland</w:t>
      </w:r>
      <w:r w:rsidRPr="00736C30">
        <w:rPr>
          <w:rFonts w:ascii="Arial" w:hAnsi="Arial"/>
          <w:sz w:val="22"/>
          <w:szCs w:val="22"/>
        </w:rPr>
        <w:t xml:space="preserve"> (refer to Appendix to these conditions).</w:t>
      </w:r>
    </w:p>
    <w:p w14:paraId="19942F8C" w14:textId="77777777" w:rsidR="00FF74FC" w:rsidRPr="00736C30" w:rsidRDefault="00FF74FC" w:rsidP="00CB30F7">
      <w:pPr>
        <w:pStyle w:val="DefaultText"/>
        <w:tabs>
          <w:tab w:val="left" w:pos="426"/>
          <w:tab w:val="left" w:pos="851"/>
        </w:tabs>
        <w:ind w:left="851" w:hanging="849"/>
        <w:jc w:val="both"/>
        <w:rPr>
          <w:rFonts w:ascii="Arial" w:hAnsi="Arial"/>
          <w:sz w:val="22"/>
          <w:szCs w:val="22"/>
        </w:rPr>
      </w:pPr>
      <w:r w:rsidRPr="00736C30">
        <w:rPr>
          <w:rFonts w:ascii="Arial" w:hAnsi="Arial"/>
          <w:sz w:val="22"/>
          <w:szCs w:val="22"/>
        </w:rPr>
        <w:t xml:space="preserve">   </w:t>
      </w:r>
      <w:r w:rsidRPr="00736C30">
        <w:rPr>
          <w:rFonts w:ascii="Arial" w:hAnsi="Arial"/>
          <w:sz w:val="22"/>
          <w:szCs w:val="22"/>
        </w:rPr>
        <w:tab/>
        <w:t xml:space="preserve">(ii) </w:t>
      </w:r>
      <w:r w:rsidRPr="00736C30">
        <w:rPr>
          <w:rFonts w:ascii="Arial" w:hAnsi="Arial"/>
          <w:sz w:val="22"/>
          <w:szCs w:val="22"/>
        </w:rPr>
        <w:tab/>
        <w:t>All ladders and climbing aids should be removed nightly from the scaffold structure and securely locked away or, if this is not possible, these should be chained and locked in the horizontal position.</w:t>
      </w:r>
    </w:p>
    <w:p w14:paraId="64F0CC1F" w14:textId="77777777" w:rsidR="00FF74FC" w:rsidRPr="00736C30" w:rsidRDefault="00FF74FC" w:rsidP="00CB30F7">
      <w:pPr>
        <w:pStyle w:val="DefaultText"/>
        <w:tabs>
          <w:tab w:val="left" w:pos="426"/>
        </w:tabs>
        <w:ind w:left="851" w:hanging="849"/>
        <w:jc w:val="both"/>
        <w:rPr>
          <w:rFonts w:ascii="Arial" w:hAnsi="Arial"/>
          <w:sz w:val="22"/>
          <w:szCs w:val="22"/>
        </w:rPr>
      </w:pPr>
      <w:r w:rsidRPr="00736C30">
        <w:rPr>
          <w:rFonts w:ascii="Arial" w:hAnsi="Arial"/>
          <w:sz w:val="22"/>
          <w:szCs w:val="22"/>
        </w:rPr>
        <w:tab/>
        <w:t xml:space="preserve">(iii) </w:t>
      </w:r>
      <w:r w:rsidRPr="00736C30">
        <w:rPr>
          <w:rFonts w:ascii="Arial" w:hAnsi="Arial"/>
          <w:sz w:val="22"/>
          <w:szCs w:val="22"/>
        </w:rPr>
        <w:tab/>
        <w:t>On all sites where dwellings or business premises are unoccupied, consideration should be given to employing static guards or security patrols to provide security outwith working hours.</w:t>
      </w:r>
    </w:p>
    <w:p w14:paraId="04D3BF4C" w14:textId="77777777" w:rsidR="00FF74FC" w:rsidRPr="00736C30" w:rsidRDefault="00FF74FC" w:rsidP="00CB30F7">
      <w:pPr>
        <w:pStyle w:val="DefaultText"/>
        <w:tabs>
          <w:tab w:val="left" w:pos="426"/>
        </w:tabs>
        <w:ind w:left="851" w:hanging="849"/>
        <w:jc w:val="both"/>
        <w:rPr>
          <w:rFonts w:ascii="Arial" w:hAnsi="Arial"/>
          <w:sz w:val="22"/>
          <w:szCs w:val="22"/>
        </w:rPr>
      </w:pPr>
      <w:r w:rsidRPr="00736C30">
        <w:rPr>
          <w:rFonts w:ascii="Arial" w:hAnsi="Arial"/>
          <w:sz w:val="22"/>
          <w:szCs w:val="22"/>
        </w:rPr>
        <w:tab/>
      </w:r>
      <w:r>
        <w:rPr>
          <w:rFonts w:ascii="Arial" w:hAnsi="Arial"/>
          <w:sz w:val="22"/>
          <w:szCs w:val="22"/>
        </w:rPr>
        <w:t>(iv)</w:t>
      </w:r>
      <w:r>
        <w:rPr>
          <w:rFonts w:ascii="Arial" w:hAnsi="Arial"/>
          <w:sz w:val="22"/>
          <w:szCs w:val="22"/>
        </w:rPr>
        <w:tab/>
      </w:r>
      <w:r w:rsidRPr="00736C30">
        <w:rPr>
          <w:rFonts w:ascii="Arial" w:hAnsi="Arial"/>
          <w:sz w:val="22"/>
          <w:szCs w:val="22"/>
        </w:rPr>
        <w:t>Consideration should be given to protecting the base of the structure to a height of 4 metres by means of sheet material securely bolted to the scaffolding to deter unauthorised access.</w:t>
      </w:r>
    </w:p>
    <w:p w14:paraId="4A5E67A7" w14:textId="77777777" w:rsidR="00FF74FC" w:rsidRPr="00736C30" w:rsidRDefault="00FF74FC" w:rsidP="00CB30F7">
      <w:pPr>
        <w:pStyle w:val="DefaultText"/>
        <w:ind w:left="284" w:hanging="284"/>
        <w:jc w:val="both"/>
        <w:rPr>
          <w:rFonts w:ascii="Arial" w:hAnsi="Arial"/>
          <w:sz w:val="22"/>
          <w:szCs w:val="22"/>
        </w:rPr>
      </w:pPr>
      <w:r w:rsidRPr="00736C30">
        <w:rPr>
          <w:rFonts w:ascii="Arial" w:hAnsi="Arial"/>
          <w:sz w:val="22"/>
          <w:szCs w:val="22"/>
        </w:rPr>
        <w:t xml:space="preserve"> </w:t>
      </w:r>
    </w:p>
    <w:p w14:paraId="22BB4F7B" w14:textId="77777777" w:rsidR="00FF74FC" w:rsidRPr="00736C30" w:rsidRDefault="00FF74FC" w:rsidP="00CB30F7">
      <w:pPr>
        <w:pStyle w:val="DefaultText"/>
        <w:ind w:left="567" w:hanging="567"/>
        <w:jc w:val="both"/>
        <w:rPr>
          <w:rFonts w:ascii="Arial" w:hAnsi="Arial"/>
          <w:sz w:val="22"/>
          <w:szCs w:val="22"/>
        </w:rPr>
      </w:pPr>
      <w:r>
        <w:rPr>
          <w:rFonts w:ascii="Arial" w:hAnsi="Arial"/>
          <w:sz w:val="22"/>
          <w:szCs w:val="22"/>
        </w:rPr>
        <w:t>18.</w:t>
      </w:r>
      <w:r>
        <w:rPr>
          <w:rFonts w:ascii="Arial" w:hAnsi="Arial"/>
          <w:sz w:val="22"/>
          <w:szCs w:val="22"/>
        </w:rPr>
        <w:tab/>
      </w:r>
      <w:r w:rsidRPr="00736C30">
        <w:rPr>
          <w:rFonts w:ascii="Arial" w:hAnsi="Arial"/>
          <w:sz w:val="22"/>
          <w:szCs w:val="22"/>
        </w:rPr>
        <w:t>Corner poles must be clearly indicated by warning tape or sleeves. Warning signs must be provided at ends and external corners. Warning lamps must be provided during the hours of darkness (that is, between half-an-hour after sunset and half-an-hour before sunrise).</w:t>
      </w:r>
    </w:p>
    <w:p w14:paraId="06E4E50C" w14:textId="77777777" w:rsidR="00FF74FC" w:rsidRPr="00736C30" w:rsidRDefault="00FF74FC" w:rsidP="00CB30F7">
      <w:pPr>
        <w:pStyle w:val="DefaultText"/>
        <w:ind w:left="284" w:hanging="284"/>
        <w:jc w:val="both"/>
        <w:rPr>
          <w:rFonts w:ascii="Arial" w:hAnsi="Arial"/>
          <w:sz w:val="22"/>
          <w:szCs w:val="22"/>
        </w:rPr>
      </w:pPr>
    </w:p>
    <w:p w14:paraId="1633BC27" w14:textId="77777777" w:rsidR="00FF74FC" w:rsidRPr="00736C30" w:rsidRDefault="00FF74FC" w:rsidP="00CB30F7">
      <w:pPr>
        <w:pStyle w:val="DefaultText"/>
        <w:ind w:left="567" w:hanging="567"/>
        <w:jc w:val="both"/>
        <w:rPr>
          <w:rFonts w:ascii="Arial" w:hAnsi="Arial"/>
          <w:sz w:val="22"/>
          <w:szCs w:val="22"/>
        </w:rPr>
      </w:pPr>
      <w:r w:rsidRPr="00736C30">
        <w:rPr>
          <w:rFonts w:ascii="Arial" w:hAnsi="Arial"/>
          <w:sz w:val="22"/>
          <w:szCs w:val="22"/>
        </w:rPr>
        <w:lastRenderedPageBreak/>
        <w:t>19.</w:t>
      </w:r>
      <w:r w:rsidRPr="00736C30">
        <w:rPr>
          <w:rFonts w:ascii="Arial" w:hAnsi="Arial"/>
          <w:sz w:val="22"/>
          <w:szCs w:val="22"/>
        </w:rPr>
        <w:tab/>
        <w:t>Any material being discarded from the upper floors of the building must be fed directly into a skip or lorry by means of a chute capable of being retracted to give a minimum clearance height of 5.41 metres above the carriageway.</w:t>
      </w:r>
    </w:p>
    <w:p w14:paraId="59C5DFE2" w14:textId="77777777" w:rsidR="00FF74FC" w:rsidRPr="00736C30" w:rsidRDefault="00FF74FC" w:rsidP="00CB30F7">
      <w:pPr>
        <w:pStyle w:val="DefaultText"/>
        <w:ind w:left="284" w:hanging="284"/>
        <w:jc w:val="both"/>
        <w:rPr>
          <w:rFonts w:ascii="Arial" w:hAnsi="Arial"/>
          <w:sz w:val="22"/>
          <w:szCs w:val="22"/>
        </w:rPr>
      </w:pPr>
    </w:p>
    <w:p w14:paraId="172AD864" w14:textId="77777777" w:rsidR="00FF74FC" w:rsidRDefault="00FF74FC" w:rsidP="00CB30F7">
      <w:pPr>
        <w:pStyle w:val="DefaultText"/>
        <w:ind w:left="567" w:hanging="567"/>
        <w:jc w:val="both"/>
        <w:rPr>
          <w:rFonts w:ascii="Arial" w:hAnsi="Arial"/>
          <w:sz w:val="22"/>
          <w:szCs w:val="22"/>
        </w:rPr>
      </w:pPr>
      <w:r w:rsidRPr="00736C30">
        <w:rPr>
          <w:rFonts w:ascii="Arial" w:hAnsi="Arial"/>
          <w:sz w:val="22"/>
          <w:szCs w:val="22"/>
        </w:rPr>
        <w:t>20.</w:t>
      </w:r>
      <w:r w:rsidRPr="00736C30">
        <w:rPr>
          <w:rFonts w:ascii="Arial" w:hAnsi="Arial"/>
          <w:sz w:val="22"/>
          <w:szCs w:val="22"/>
        </w:rPr>
        <w:tab/>
        <w:t>Posters, bills or advertisements shall not be permitted on any scaffolding, with the exception of such relating to the building contract or to the business carried out or to be carried out on the premises under construction or repair.</w:t>
      </w:r>
    </w:p>
    <w:p w14:paraId="0B4CD021" w14:textId="77777777" w:rsidR="00FF74FC" w:rsidRDefault="00FF74FC" w:rsidP="00CB30F7">
      <w:pPr>
        <w:pStyle w:val="DefaultText"/>
        <w:jc w:val="both"/>
        <w:rPr>
          <w:rFonts w:ascii="Arial" w:hAnsi="Arial"/>
          <w:b/>
          <w:sz w:val="22"/>
          <w:szCs w:val="22"/>
        </w:rPr>
      </w:pPr>
    </w:p>
    <w:p w14:paraId="1CD949FF" w14:textId="77777777" w:rsidR="00FF74FC" w:rsidRPr="00736C30" w:rsidRDefault="00FF74FC" w:rsidP="00CB30F7">
      <w:pPr>
        <w:pStyle w:val="DefaultText"/>
        <w:jc w:val="both"/>
        <w:rPr>
          <w:rFonts w:ascii="Arial" w:hAnsi="Arial"/>
          <w:b/>
          <w:sz w:val="22"/>
          <w:szCs w:val="22"/>
        </w:rPr>
      </w:pPr>
      <w:r w:rsidRPr="00736C30">
        <w:rPr>
          <w:rFonts w:ascii="Arial" w:hAnsi="Arial"/>
          <w:b/>
          <w:sz w:val="22"/>
          <w:szCs w:val="22"/>
        </w:rPr>
        <w:t>ADDITIONAL REQUIREMENT</w:t>
      </w:r>
      <w:r>
        <w:rPr>
          <w:rFonts w:ascii="Arial" w:hAnsi="Arial"/>
          <w:b/>
          <w:sz w:val="22"/>
          <w:szCs w:val="22"/>
        </w:rPr>
        <w:t xml:space="preserve">S RELATING TO HUTS, PORTACABINS, CONTAINERS AND </w:t>
      </w:r>
      <w:r w:rsidRPr="00736C30">
        <w:rPr>
          <w:rFonts w:ascii="Arial" w:hAnsi="Arial"/>
          <w:b/>
          <w:sz w:val="22"/>
          <w:szCs w:val="22"/>
        </w:rPr>
        <w:t>TRAILERS</w:t>
      </w:r>
    </w:p>
    <w:p w14:paraId="16FEB85A" w14:textId="77777777" w:rsidR="00FF74FC" w:rsidRPr="00736C30" w:rsidRDefault="00FF74FC" w:rsidP="00CB30F7">
      <w:pPr>
        <w:pStyle w:val="DefaultText"/>
        <w:jc w:val="both"/>
        <w:rPr>
          <w:rFonts w:ascii="Arial" w:hAnsi="Arial"/>
          <w:b/>
          <w:sz w:val="22"/>
          <w:szCs w:val="22"/>
        </w:rPr>
      </w:pPr>
    </w:p>
    <w:p w14:paraId="44F3167B" w14:textId="77777777" w:rsidR="00FF74FC" w:rsidRPr="00736C30" w:rsidRDefault="00FF74FC" w:rsidP="00CB30F7">
      <w:pPr>
        <w:pStyle w:val="DefaultText"/>
        <w:ind w:left="567" w:hanging="567"/>
        <w:jc w:val="both"/>
        <w:rPr>
          <w:rFonts w:ascii="Arial" w:hAnsi="Arial"/>
          <w:sz w:val="22"/>
          <w:szCs w:val="22"/>
        </w:rPr>
      </w:pPr>
      <w:r w:rsidRPr="00736C30">
        <w:rPr>
          <w:rFonts w:ascii="Arial" w:hAnsi="Arial"/>
          <w:sz w:val="22"/>
          <w:szCs w:val="22"/>
        </w:rPr>
        <w:t>21.</w:t>
      </w:r>
      <w:r w:rsidRPr="00736C30">
        <w:rPr>
          <w:rFonts w:ascii="Arial" w:hAnsi="Arial"/>
          <w:sz w:val="22"/>
          <w:szCs w:val="22"/>
        </w:rPr>
        <w:tab/>
        <w:t>The Contractor's name and his day-time and night-time telephone numbers must be clearly displayed  on the side of huts, portacabins, lockfast containers and demountable trailers. In addition, where these units are sited on the carriageway, they must carry obligatory retro-reflective rear markings as specified in the Road Ve</w:t>
      </w:r>
      <w:r>
        <w:rPr>
          <w:rFonts w:ascii="Arial" w:hAnsi="Arial"/>
          <w:sz w:val="22"/>
          <w:szCs w:val="22"/>
        </w:rPr>
        <w:t>hicles Lighting Regulations 1989</w:t>
      </w:r>
      <w:r w:rsidRPr="00736C30">
        <w:rPr>
          <w:rFonts w:ascii="Arial" w:hAnsi="Arial"/>
          <w:sz w:val="22"/>
          <w:szCs w:val="22"/>
        </w:rPr>
        <w:t>.</w:t>
      </w:r>
    </w:p>
    <w:p w14:paraId="3CB258F5" w14:textId="77777777" w:rsidR="00FF74FC" w:rsidRPr="00736C30" w:rsidRDefault="00FF74FC" w:rsidP="00CB30F7">
      <w:pPr>
        <w:pStyle w:val="DefaultText"/>
        <w:ind w:left="284" w:hanging="284"/>
        <w:jc w:val="both"/>
        <w:rPr>
          <w:rFonts w:ascii="Arial" w:hAnsi="Arial"/>
          <w:sz w:val="22"/>
          <w:szCs w:val="22"/>
        </w:rPr>
      </w:pPr>
    </w:p>
    <w:p w14:paraId="210B748A" w14:textId="77777777" w:rsidR="00FF74FC" w:rsidRPr="00736C30" w:rsidRDefault="00FF74FC" w:rsidP="00CB30F7">
      <w:pPr>
        <w:pStyle w:val="DefaultText"/>
        <w:tabs>
          <w:tab w:val="left" w:pos="567"/>
        </w:tabs>
        <w:ind w:left="851" w:hanging="848"/>
        <w:jc w:val="both"/>
        <w:rPr>
          <w:rFonts w:ascii="Arial" w:hAnsi="Arial"/>
          <w:sz w:val="22"/>
          <w:szCs w:val="22"/>
        </w:rPr>
      </w:pPr>
      <w:r w:rsidRPr="00736C30">
        <w:rPr>
          <w:rFonts w:ascii="Arial" w:hAnsi="Arial"/>
          <w:sz w:val="22"/>
          <w:szCs w:val="22"/>
        </w:rPr>
        <w:t>22.</w:t>
      </w:r>
      <w:r w:rsidRPr="00736C30">
        <w:rPr>
          <w:rFonts w:ascii="Arial" w:hAnsi="Arial"/>
          <w:sz w:val="22"/>
          <w:szCs w:val="22"/>
        </w:rPr>
        <w:tab/>
        <w:t xml:space="preserve">(i) </w:t>
      </w:r>
      <w:r w:rsidRPr="00736C30">
        <w:rPr>
          <w:rFonts w:ascii="Arial" w:hAnsi="Arial"/>
          <w:sz w:val="22"/>
          <w:szCs w:val="22"/>
        </w:rPr>
        <w:tab/>
        <w:t>Huts and the like shall not be sited on main roads or adjacent to junctions/pedestrian crossings or where traffic signs will be obstructed.</w:t>
      </w:r>
    </w:p>
    <w:p w14:paraId="4F829B30" w14:textId="77777777" w:rsidR="00FF74FC" w:rsidRPr="00736C30" w:rsidRDefault="00FF74FC" w:rsidP="00CB30F7">
      <w:pPr>
        <w:pStyle w:val="DefaultText"/>
        <w:ind w:left="284" w:hanging="284"/>
        <w:jc w:val="both"/>
        <w:rPr>
          <w:rFonts w:ascii="Arial" w:hAnsi="Arial"/>
          <w:sz w:val="22"/>
          <w:szCs w:val="22"/>
        </w:rPr>
      </w:pPr>
    </w:p>
    <w:p w14:paraId="60885E19" w14:textId="77777777" w:rsidR="00FF74FC" w:rsidRPr="00736C30" w:rsidRDefault="00FF74FC" w:rsidP="00CB30F7">
      <w:pPr>
        <w:pStyle w:val="DefaultText"/>
        <w:ind w:left="851" w:hanging="285"/>
        <w:jc w:val="both"/>
        <w:rPr>
          <w:rFonts w:ascii="Arial" w:hAnsi="Arial"/>
          <w:sz w:val="22"/>
          <w:szCs w:val="22"/>
        </w:rPr>
      </w:pPr>
      <w:r w:rsidRPr="00736C30">
        <w:rPr>
          <w:rFonts w:ascii="Arial" w:hAnsi="Arial"/>
          <w:sz w:val="22"/>
          <w:szCs w:val="22"/>
        </w:rPr>
        <w:t>(ii) If it is necessary to locate huts and the like on the road these shall be placed adjacent to the property undergoing building work. Where this is not possible, local residents should be consulted ensure that there are no objections.</w:t>
      </w:r>
    </w:p>
    <w:p w14:paraId="0189F20C" w14:textId="77777777" w:rsidR="00FF74FC" w:rsidRPr="00736C30" w:rsidRDefault="00FF74FC" w:rsidP="00CB30F7">
      <w:pPr>
        <w:pStyle w:val="DefaultText"/>
        <w:jc w:val="both"/>
        <w:rPr>
          <w:rFonts w:ascii="Arial" w:hAnsi="Arial"/>
          <w:sz w:val="22"/>
          <w:szCs w:val="22"/>
        </w:rPr>
      </w:pPr>
    </w:p>
    <w:p w14:paraId="24177154" w14:textId="77777777" w:rsidR="00FF74FC" w:rsidRPr="00736C30" w:rsidRDefault="00FF74FC" w:rsidP="00CB30F7">
      <w:pPr>
        <w:pStyle w:val="DefaultText"/>
        <w:jc w:val="both"/>
        <w:rPr>
          <w:rFonts w:ascii="Arial" w:hAnsi="Arial"/>
          <w:b/>
          <w:sz w:val="22"/>
          <w:szCs w:val="22"/>
        </w:rPr>
      </w:pPr>
      <w:r w:rsidRPr="00736C30">
        <w:rPr>
          <w:rFonts w:ascii="Arial" w:hAnsi="Arial"/>
          <w:b/>
          <w:sz w:val="22"/>
          <w:szCs w:val="22"/>
        </w:rPr>
        <w:t>ADDITIONAL REQUIREMENTS RELATING TO THE USE OF MOBILE CRANES</w:t>
      </w:r>
      <w:r>
        <w:rPr>
          <w:rFonts w:ascii="Arial" w:hAnsi="Arial"/>
          <w:b/>
          <w:sz w:val="22"/>
          <w:szCs w:val="22"/>
        </w:rPr>
        <w:t xml:space="preserve"> AND </w:t>
      </w:r>
      <w:r w:rsidRPr="00736C30">
        <w:rPr>
          <w:rFonts w:ascii="Arial" w:hAnsi="Arial"/>
          <w:b/>
          <w:sz w:val="22"/>
          <w:szCs w:val="22"/>
        </w:rPr>
        <w:t>HYDRAULIC PLATFORMS</w:t>
      </w:r>
    </w:p>
    <w:p w14:paraId="2D850C77" w14:textId="70FC881F" w:rsidR="00FF74FC" w:rsidRPr="00736C30" w:rsidRDefault="00FF74FC" w:rsidP="00CB30F7">
      <w:pPr>
        <w:pStyle w:val="DefaultText"/>
        <w:jc w:val="both"/>
        <w:rPr>
          <w:rFonts w:ascii="Arial" w:hAnsi="Arial"/>
          <w:sz w:val="22"/>
          <w:szCs w:val="22"/>
        </w:rPr>
      </w:pPr>
    </w:p>
    <w:p w14:paraId="643C0D34" w14:textId="77777777" w:rsidR="00FF74FC" w:rsidRPr="00736C30" w:rsidRDefault="00FF74FC" w:rsidP="00CB30F7">
      <w:pPr>
        <w:pStyle w:val="DefaultText"/>
        <w:ind w:left="567" w:hanging="567"/>
        <w:jc w:val="both"/>
        <w:rPr>
          <w:rFonts w:ascii="Arial" w:hAnsi="Arial"/>
          <w:sz w:val="22"/>
          <w:szCs w:val="22"/>
        </w:rPr>
      </w:pPr>
      <w:r w:rsidRPr="00736C30">
        <w:rPr>
          <w:rFonts w:ascii="Arial" w:hAnsi="Arial"/>
          <w:sz w:val="22"/>
          <w:szCs w:val="22"/>
        </w:rPr>
        <w:t>23.</w:t>
      </w:r>
      <w:r w:rsidRPr="00736C30">
        <w:rPr>
          <w:rFonts w:ascii="Arial" w:hAnsi="Arial"/>
          <w:sz w:val="22"/>
          <w:szCs w:val="22"/>
        </w:rPr>
        <w:tab/>
        <w:t>The hours and method of operation of mobile cranes and hydraulic platforms must be discusse</w:t>
      </w:r>
      <w:r>
        <w:rPr>
          <w:rFonts w:ascii="Arial" w:hAnsi="Arial"/>
          <w:sz w:val="22"/>
          <w:szCs w:val="22"/>
        </w:rPr>
        <w:t xml:space="preserve">d and agreed with the </w:t>
      </w:r>
      <w:r w:rsidRPr="00736C30">
        <w:rPr>
          <w:rFonts w:ascii="Arial" w:hAnsi="Arial"/>
          <w:sz w:val="22"/>
          <w:szCs w:val="22"/>
        </w:rPr>
        <w:t>Business Manager prior to operation.</w:t>
      </w:r>
    </w:p>
    <w:p w14:paraId="406A51EE" w14:textId="77777777" w:rsidR="00FF74FC" w:rsidRPr="00736C30" w:rsidRDefault="00FF74FC" w:rsidP="00CB30F7">
      <w:pPr>
        <w:pStyle w:val="DefaultText"/>
        <w:jc w:val="both"/>
        <w:rPr>
          <w:rFonts w:ascii="Arial" w:hAnsi="Arial"/>
          <w:sz w:val="22"/>
          <w:szCs w:val="22"/>
        </w:rPr>
      </w:pPr>
    </w:p>
    <w:p w14:paraId="49D5E0D1" w14:textId="77777777" w:rsidR="00FF74FC" w:rsidRPr="00736C30" w:rsidRDefault="00FF74FC" w:rsidP="00CB30F7">
      <w:pPr>
        <w:pStyle w:val="DefaultText"/>
        <w:ind w:left="567" w:hanging="567"/>
        <w:jc w:val="both"/>
        <w:rPr>
          <w:rFonts w:ascii="Arial" w:hAnsi="Arial"/>
          <w:sz w:val="22"/>
          <w:szCs w:val="22"/>
        </w:rPr>
      </w:pPr>
      <w:r>
        <w:rPr>
          <w:rFonts w:ascii="Arial" w:hAnsi="Arial"/>
          <w:sz w:val="22"/>
          <w:szCs w:val="22"/>
        </w:rPr>
        <w:t>24</w:t>
      </w:r>
      <w:r w:rsidRPr="00736C30">
        <w:rPr>
          <w:rFonts w:ascii="Arial" w:hAnsi="Arial"/>
          <w:sz w:val="22"/>
          <w:szCs w:val="22"/>
        </w:rPr>
        <w:t>.</w:t>
      </w:r>
      <w:r w:rsidRPr="00736C30">
        <w:rPr>
          <w:rFonts w:ascii="Arial" w:hAnsi="Arial"/>
          <w:sz w:val="22"/>
          <w:szCs w:val="22"/>
        </w:rPr>
        <w:tab/>
        <w:t xml:space="preserve">The proposed use of tile lifts, or other form of mechanical lifting apparatus must be shown on the plan(s) submitted with the application, to ensure that the full extent of road encroachment can be assessed for approval.   </w:t>
      </w:r>
    </w:p>
    <w:p w14:paraId="2D1E8519" w14:textId="77777777" w:rsidR="00FF74FC" w:rsidRPr="00946D06" w:rsidRDefault="00FF74FC" w:rsidP="00CB30F7">
      <w:pPr>
        <w:pStyle w:val="DefaultText"/>
        <w:ind w:left="284" w:hanging="284"/>
        <w:jc w:val="both"/>
        <w:rPr>
          <w:rFonts w:ascii="Arial" w:hAnsi="Arial"/>
          <w:sz w:val="20"/>
        </w:rPr>
      </w:pPr>
    </w:p>
    <w:p w14:paraId="06E4DB64" w14:textId="77777777" w:rsidR="00FF74FC" w:rsidRDefault="00FF74FC" w:rsidP="00FF74FC">
      <w:pPr>
        <w:pStyle w:val="DefaultText"/>
        <w:ind w:left="284" w:hanging="284"/>
        <w:rPr>
          <w:rFonts w:ascii="Arial" w:hAnsi="Arial"/>
          <w:b/>
          <w:sz w:val="22"/>
        </w:rPr>
      </w:pPr>
    </w:p>
    <w:p w14:paraId="14C12D80" w14:textId="77777777" w:rsidR="00FF74FC" w:rsidRPr="004F2108" w:rsidRDefault="00FF74FC" w:rsidP="00FF74FC">
      <w:pPr>
        <w:rPr>
          <w:rFonts w:ascii="Arial" w:hAnsi="Arial" w:cs="Arial"/>
          <w:sz w:val="22"/>
          <w:szCs w:val="22"/>
        </w:rPr>
      </w:pPr>
    </w:p>
    <w:p w14:paraId="51FB3462" w14:textId="77777777" w:rsidR="00FF74FC" w:rsidRDefault="00FF74FC" w:rsidP="00FF74FC">
      <w:pPr>
        <w:tabs>
          <w:tab w:val="left" w:pos="851"/>
        </w:tabs>
        <w:jc w:val="center"/>
        <w:rPr>
          <w:rFonts w:ascii="Arial" w:hAnsi="Arial" w:cs="Arial"/>
          <w:sz w:val="22"/>
          <w:szCs w:val="22"/>
        </w:rPr>
      </w:pPr>
      <w:r>
        <w:rPr>
          <w:rFonts w:ascii="Arial" w:hAnsi="Arial" w:cs="Arial"/>
          <w:sz w:val="22"/>
          <w:szCs w:val="22"/>
        </w:rPr>
        <w:br w:type="page"/>
      </w:r>
    </w:p>
    <w:p w14:paraId="2D1565E0" w14:textId="3A6A1624" w:rsidR="00FF74FC" w:rsidRDefault="00FF74FC" w:rsidP="00FF74FC">
      <w:pPr>
        <w:tabs>
          <w:tab w:val="left" w:pos="851"/>
        </w:tabs>
        <w:jc w:val="center"/>
        <w:rPr>
          <w:rFonts w:ascii="Arial" w:eastAsia="Arial" w:hAnsi="Arial"/>
          <w:b/>
          <w:sz w:val="32"/>
        </w:rPr>
      </w:pPr>
      <w:r>
        <w:rPr>
          <w:rFonts w:ascii="Arial" w:eastAsia="Arial" w:hAnsi="Arial"/>
          <w:b/>
          <w:sz w:val="32"/>
        </w:rPr>
        <w:lastRenderedPageBreak/>
        <w:t>APPENDIX</w:t>
      </w:r>
    </w:p>
    <w:p w14:paraId="12E0308F" w14:textId="3DB38A62" w:rsidR="002C61B6" w:rsidRDefault="002C61B6" w:rsidP="00FF74FC">
      <w:pPr>
        <w:tabs>
          <w:tab w:val="left" w:pos="851"/>
        </w:tabs>
        <w:jc w:val="center"/>
        <w:rPr>
          <w:rFonts w:ascii="Arial" w:eastAsia="Arial" w:hAnsi="Arial"/>
          <w:b/>
          <w:sz w:val="32"/>
        </w:rPr>
      </w:pPr>
    </w:p>
    <w:p w14:paraId="2BD0A06D" w14:textId="7F680DCC" w:rsidR="002C61B6" w:rsidRDefault="002C61B6" w:rsidP="00FF74FC">
      <w:pPr>
        <w:tabs>
          <w:tab w:val="left" w:pos="851"/>
        </w:tabs>
        <w:jc w:val="center"/>
        <w:rPr>
          <w:rFonts w:ascii="Arial" w:eastAsia="Arial" w:hAnsi="Arial"/>
          <w:b/>
          <w:sz w:val="32"/>
        </w:rPr>
      </w:pPr>
      <w:r>
        <w:rPr>
          <w:rFonts w:ascii="Arial" w:eastAsia="Arial" w:hAnsi="Arial"/>
          <w:b/>
          <w:sz w:val="32"/>
        </w:rPr>
        <w:t>POLICE SCOTLAND ADVISORY NOTE</w:t>
      </w:r>
    </w:p>
    <w:p w14:paraId="55E657F9" w14:textId="00C9D7E2" w:rsidR="002C61B6" w:rsidRDefault="002C61B6" w:rsidP="00FF74FC">
      <w:pPr>
        <w:tabs>
          <w:tab w:val="left" w:pos="851"/>
        </w:tabs>
        <w:jc w:val="center"/>
        <w:rPr>
          <w:rFonts w:ascii="Arial" w:eastAsia="Arial" w:hAnsi="Arial"/>
          <w:b/>
          <w:sz w:val="32"/>
        </w:rPr>
      </w:pPr>
    </w:p>
    <w:p w14:paraId="7C215B75" w14:textId="2966AE1A" w:rsidR="002C61B6" w:rsidRDefault="002C61B6" w:rsidP="002C61B6">
      <w:pPr>
        <w:tabs>
          <w:tab w:val="left" w:pos="851"/>
        </w:tabs>
        <w:jc w:val="center"/>
        <w:rPr>
          <w:rFonts w:ascii="Arial" w:eastAsia="Arial" w:hAnsi="Arial"/>
          <w:b/>
          <w:sz w:val="32"/>
          <w:szCs w:val="32"/>
        </w:rPr>
      </w:pPr>
      <w:r w:rsidRPr="00264990">
        <w:rPr>
          <w:rFonts w:ascii="Arial" w:eastAsia="Arial" w:hAnsi="Arial"/>
          <w:b/>
          <w:sz w:val="32"/>
          <w:szCs w:val="32"/>
        </w:rPr>
        <w:t>VULNERABILITY DUE TO SCAFFOLDING</w:t>
      </w:r>
    </w:p>
    <w:p w14:paraId="6331D91C" w14:textId="0A62F3D2" w:rsidR="002C61B6" w:rsidRDefault="002C61B6" w:rsidP="002C61B6">
      <w:pPr>
        <w:tabs>
          <w:tab w:val="left" w:pos="851"/>
        </w:tabs>
        <w:jc w:val="center"/>
        <w:rPr>
          <w:rFonts w:ascii="Arial" w:eastAsia="Arial" w:hAnsi="Arial"/>
          <w:b/>
          <w:sz w:val="32"/>
          <w:szCs w:val="32"/>
        </w:rPr>
      </w:pPr>
    </w:p>
    <w:p w14:paraId="1130814E" w14:textId="77777777" w:rsidR="002C61B6" w:rsidRPr="00264990" w:rsidRDefault="002C61B6" w:rsidP="002C61B6">
      <w:pPr>
        <w:tabs>
          <w:tab w:val="left" w:pos="851"/>
        </w:tabs>
        <w:jc w:val="center"/>
        <w:rPr>
          <w:rFonts w:ascii="Arial" w:eastAsia="Arial" w:hAnsi="Arial"/>
          <w:b/>
          <w:sz w:val="32"/>
          <w:szCs w:val="32"/>
        </w:rPr>
      </w:pPr>
    </w:p>
    <w:p w14:paraId="5A6BA635" w14:textId="1BDE5384" w:rsidR="002C61B6" w:rsidRDefault="002C61B6" w:rsidP="002C61B6">
      <w:pPr>
        <w:tabs>
          <w:tab w:val="left" w:pos="851"/>
        </w:tabs>
        <w:rPr>
          <w:rFonts w:ascii="Arial" w:eastAsia="Arial" w:hAnsi="Arial"/>
          <w:bCs/>
          <w:sz w:val="32"/>
        </w:rPr>
      </w:pPr>
      <w:r w:rsidRPr="002C61B6">
        <w:rPr>
          <w:rFonts w:ascii="Arial" w:eastAsia="Arial" w:hAnsi="Arial"/>
          <w:bCs/>
          <w:sz w:val="32"/>
        </w:rPr>
        <w:t>OWNERS/OCCUPIERS</w:t>
      </w:r>
    </w:p>
    <w:p w14:paraId="3B36A5A7" w14:textId="77777777" w:rsidR="002C61B6" w:rsidRPr="002C61B6" w:rsidRDefault="002C61B6" w:rsidP="002C61B6">
      <w:pPr>
        <w:tabs>
          <w:tab w:val="left" w:pos="851"/>
        </w:tabs>
        <w:rPr>
          <w:rFonts w:ascii="Arial" w:eastAsia="Arial" w:hAnsi="Arial"/>
          <w:bCs/>
          <w:sz w:val="32"/>
        </w:rPr>
      </w:pPr>
    </w:p>
    <w:p w14:paraId="0FFB2988" w14:textId="77777777" w:rsidR="002C61B6" w:rsidRDefault="002C61B6" w:rsidP="00FF74FC">
      <w:pPr>
        <w:tabs>
          <w:tab w:val="left" w:pos="851"/>
        </w:tabs>
        <w:jc w:val="center"/>
        <w:rPr>
          <w:rFonts w:ascii="Arial" w:eastAsia="Arial" w:hAnsi="Arial"/>
          <w:b/>
          <w:sz w:val="32"/>
        </w:rPr>
      </w:pPr>
    </w:p>
    <w:p w14:paraId="5477169B" w14:textId="77777777" w:rsidR="002C61B6" w:rsidRPr="00264990" w:rsidRDefault="002C61B6" w:rsidP="002C61B6">
      <w:pPr>
        <w:tabs>
          <w:tab w:val="left" w:pos="851"/>
        </w:tabs>
        <w:jc w:val="both"/>
        <w:rPr>
          <w:rFonts w:ascii="Arial" w:eastAsia="Arial" w:hAnsi="Arial"/>
          <w:sz w:val="28"/>
          <w:szCs w:val="28"/>
        </w:rPr>
      </w:pPr>
      <w:r w:rsidRPr="00264990">
        <w:rPr>
          <w:rFonts w:ascii="Arial" w:eastAsia="Arial" w:hAnsi="Arial"/>
          <w:sz w:val="28"/>
          <w:szCs w:val="28"/>
        </w:rPr>
        <w:t xml:space="preserve">IN A SHORT </w:t>
      </w:r>
      <w:proofErr w:type="gramStart"/>
      <w:r w:rsidRPr="00264990">
        <w:rPr>
          <w:rFonts w:ascii="Arial" w:eastAsia="Arial" w:hAnsi="Arial"/>
          <w:sz w:val="28"/>
          <w:szCs w:val="28"/>
        </w:rPr>
        <w:t>TIME</w:t>
      </w:r>
      <w:proofErr w:type="gramEnd"/>
      <w:r w:rsidRPr="00264990">
        <w:rPr>
          <w:rFonts w:ascii="Arial" w:eastAsia="Arial" w:hAnsi="Arial"/>
          <w:sz w:val="28"/>
          <w:szCs w:val="28"/>
        </w:rPr>
        <w:t xml:space="preserve"> SCAFFOLDING WILL BE ERECTED IN THE VICINITY OF YOUR PREMISES IN ORDER TO CARRY OUT ESSENTIAL WORK.</w:t>
      </w:r>
    </w:p>
    <w:p w14:paraId="77AB0E2C" w14:textId="77777777" w:rsidR="002C61B6" w:rsidRPr="00264990" w:rsidRDefault="002C61B6" w:rsidP="002C61B6">
      <w:pPr>
        <w:tabs>
          <w:tab w:val="left" w:pos="851"/>
        </w:tabs>
        <w:jc w:val="both"/>
        <w:rPr>
          <w:rFonts w:ascii="Arial" w:eastAsia="Arial" w:hAnsi="Arial"/>
          <w:sz w:val="28"/>
          <w:szCs w:val="28"/>
        </w:rPr>
      </w:pPr>
    </w:p>
    <w:p w14:paraId="784BB454" w14:textId="77777777" w:rsidR="002C61B6" w:rsidRPr="00264990" w:rsidRDefault="002C61B6" w:rsidP="002C61B6">
      <w:pPr>
        <w:tabs>
          <w:tab w:val="left" w:pos="851"/>
        </w:tabs>
        <w:jc w:val="both"/>
        <w:rPr>
          <w:rFonts w:ascii="Arial" w:eastAsia="Arial" w:hAnsi="Arial"/>
          <w:sz w:val="28"/>
          <w:szCs w:val="28"/>
        </w:rPr>
      </w:pPr>
      <w:r w:rsidRPr="00264990">
        <w:rPr>
          <w:rFonts w:ascii="Arial" w:eastAsia="Arial" w:hAnsi="Arial"/>
          <w:sz w:val="28"/>
          <w:szCs w:val="28"/>
        </w:rPr>
        <w:t>POLICE</w:t>
      </w:r>
      <w:r>
        <w:rPr>
          <w:rFonts w:ascii="Arial" w:eastAsia="Arial" w:hAnsi="Arial"/>
          <w:sz w:val="28"/>
          <w:szCs w:val="28"/>
        </w:rPr>
        <w:t xml:space="preserve"> SCOTLAND</w:t>
      </w:r>
      <w:r w:rsidRPr="00264990">
        <w:rPr>
          <w:rFonts w:ascii="Arial" w:eastAsia="Arial" w:hAnsi="Arial"/>
          <w:sz w:val="28"/>
          <w:szCs w:val="28"/>
        </w:rPr>
        <w:t xml:space="preserve"> ADVISE THAT YOUR PREMISES COULD BE MORE VULNERABLE DURING THIS TIME.</w:t>
      </w:r>
    </w:p>
    <w:p w14:paraId="0B51EE95" w14:textId="77777777" w:rsidR="002C61B6" w:rsidRPr="00264990" w:rsidRDefault="002C61B6" w:rsidP="002C61B6">
      <w:pPr>
        <w:tabs>
          <w:tab w:val="left" w:pos="851"/>
        </w:tabs>
        <w:jc w:val="both"/>
        <w:rPr>
          <w:rFonts w:ascii="Arial" w:eastAsia="Arial" w:hAnsi="Arial"/>
          <w:sz w:val="28"/>
          <w:szCs w:val="28"/>
        </w:rPr>
      </w:pPr>
    </w:p>
    <w:p w14:paraId="613A8B8A" w14:textId="77777777" w:rsidR="002C61B6" w:rsidRPr="00264990" w:rsidRDefault="002C61B6" w:rsidP="002C61B6">
      <w:pPr>
        <w:tabs>
          <w:tab w:val="left" w:pos="851"/>
        </w:tabs>
        <w:jc w:val="both"/>
        <w:rPr>
          <w:rFonts w:ascii="Arial" w:eastAsia="Arial" w:hAnsi="Arial"/>
          <w:sz w:val="28"/>
          <w:szCs w:val="28"/>
        </w:rPr>
      </w:pPr>
      <w:r w:rsidRPr="00264990">
        <w:rPr>
          <w:rFonts w:ascii="Arial" w:eastAsia="Arial" w:hAnsi="Arial"/>
          <w:sz w:val="28"/>
          <w:szCs w:val="28"/>
        </w:rPr>
        <w:t>WHILE THE CONTRACTOR WILL TAKE EVERY PRECAUTION TO LIMIT THIS HAZARD PLEASE CONSIDER THE SECURITY OF YOUR PREMISES.</w:t>
      </w:r>
    </w:p>
    <w:p w14:paraId="1E081CEE" w14:textId="77777777" w:rsidR="002C61B6" w:rsidRPr="00264990" w:rsidRDefault="002C61B6" w:rsidP="002C61B6">
      <w:pPr>
        <w:tabs>
          <w:tab w:val="left" w:pos="851"/>
        </w:tabs>
        <w:jc w:val="both"/>
        <w:rPr>
          <w:rFonts w:ascii="Arial" w:eastAsia="Arial" w:hAnsi="Arial"/>
          <w:sz w:val="28"/>
          <w:szCs w:val="28"/>
        </w:rPr>
      </w:pPr>
    </w:p>
    <w:p w14:paraId="384A8A3D" w14:textId="77777777" w:rsidR="002C61B6" w:rsidRPr="00264990" w:rsidRDefault="002C61B6" w:rsidP="002C61B6">
      <w:pPr>
        <w:tabs>
          <w:tab w:val="left" w:pos="851"/>
        </w:tabs>
        <w:jc w:val="both"/>
        <w:rPr>
          <w:rFonts w:ascii="Arial" w:eastAsia="Arial" w:hAnsi="Arial"/>
          <w:sz w:val="28"/>
          <w:szCs w:val="28"/>
        </w:rPr>
      </w:pPr>
      <w:r w:rsidRPr="00264990">
        <w:rPr>
          <w:rFonts w:ascii="Arial" w:eastAsia="Arial" w:hAnsi="Arial"/>
          <w:sz w:val="28"/>
          <w:szCs w:val="28"/>
        </w:rPr>
        <w:t>WINDOWS ARE PARTICULARLY VULNERABLE AND IT IS SUGGESTED THAT KEY OPERATED WINDOW LOCKS ARE FITTED.</w:t>
      </w:r>
    </w:p>
    <w:p w14:paraId="1EA60D58" w14:textId="77777777" w:rsidR="002C61B6" w:rsidRPr="00264990" w:rsidRDefault="002C61B6" w:rsidP="002C61B6">
      <w:pPr>
        <w:tabs>
          <w:tab w:val="left" w:pos="851"/>
        </w:tabs>
        <w:jc w:val="both"/>
        <w:rPr>
          <w:rFonts w:ascii="Arial" w:eastAsia="Arial" w:hAnsi="Arial"/>
          <w:sz w:val="28"/>
          <w:szCs w:val="28"/>
        </w:rPr>
      </w:pPr>
    </w:p>
    <w:p w14:paraId="171DC7AC" w14:textId="0CDD41CA" w:rsidR="002C61B6" w:rsidRDefault="002C61B6" w:rsidP="002C61B6">
      <w:pPr>
        <w:tabs>
          <w:tab w:val="left" w:pos="851"/>
        </w:tabs>
        <w:jc w:val="both"/>
        <w:rPr>
          <w:rFonts w:ascii="Arial" w:eastAsia="Arial" w:hAnsi="Arial"/>
          <w:sz w:val="28"/>
          <w:szCs w:val="28"/>
        </w:rPr>
      </w:pPr>
      <w:r w:rsidRPr="00264990">
        <w:rPr>
          <w:rFonts w:ascii="Arial" w:eastAsia="Arial" w:hAnsi="Arial"/>
          <w:sz w:val="28"/>
          <w:szCs w:val="28"/>
        </w:rPr>
        <w:t>IF ANY FURTHER INFORMATION OR CLARIFICATION ON CRIME PREVENTION IS REQUIRED, PLEASE CONTACT YOUR POLICE CRIME PREVENTION OFFICER THROUGH YOUR LOCAL POLICE OFFICE.</w:t>
      </w:r>
    </w:p>
    <w:p w14:paraId="1F319B8E" w14:textId="4D2960C4" w:rsidR="002C61B6" w:rsidRDefault="002C61B6" w:rsidP="002C61B6">
      <w:pPr>
        <w:tabs>
          <w:tab w:val="left" w:pos="851"/>
        </w:tabs>
        <w:jc w:val="both"/>
        <w:rPr>
          <w:rFonts w:ascii="Arial" w:eastAsia="Arial" w:hAnsi="Arial"/>
          <w:sz w:val="28"/>
          <w:szCs w:val="28"/>
        </w:rPr>
      </w:pPr>
    </w:p>
    <w:p w14:paraId="4772124C" w14:textId="7E34D84E" w:rsidR="002C61B6" w:rsidRDefault="002C61B6" w:rsidP="002C61B6">
      <w:pPr>
        <w:tabs>
          <w:tab w:val="left" w:pos="851"/>
        </w:tabs>
        <w:jc w:val="both"/>
        <w:rPr>
          <w:rFonts w:ascii="Arial" w:eastAsia="Arial" w:hAnsi="Arial"/>
          <w:sz w:val="28"/>
          <w:szCs w:val="28"/>
        </w:rPr>
      </w:pPr>
    </w:p>
    <w:p w14:paraId="4C5B1B5A" w14:textId="059FF140" w:rsidR="002C61B6" w:rsidRDefault="002C61B6" w:rsidP="002C61B6">
      <w:pPr>
        <w:tabs>
          <w:tab w:val="left" w:pos="851"/>
        </w:tabs>
        <w:jc w:val="right"/>
        <w:rPr>
          <w:rFonts w:ascii="Arial" w:eastAsia="Arial" w:hAnsi="Arial"/>
          <w:b/>
          <w:sz w:val="32"/>
        </w:rPr>
      </w:pPr>
      <w:r>
        <w:rPr>
          <w:rFonts w:ascii="Arial" w:eastAsia="Arial" w:hAnsi="Arial"/>
          <w:sz w:val="28"/>
          <w:szCs w:val="28"/>
        </w:rPr>
        <w:t>CHIEF CONSTABLE</w:t>
      </w:r>
    </w:p>
    <w:p w14:paraId="28F206C9" w14:textId="77777777" w:rsidR="00FF74FC" w:rsidRDefault="00FF74FC" w:rsidP="002C61B6">
      <w:pPr>
        <w:tabs>
          <w:tab w:val="left" w:pos="851"/>
        </w:tabs>
        <w:jc w:val="both"/>
        <w:rPr>
          <w:rFonts w:ascii="Arial" w:eastAsia="Arial" w:hAnsi="Arial"/>
        </w:rPr>
      </w:pPr>
    </w:p>
    <w:p w14:paraId="67FB20A3" w14:textId="77777777" w:rsidR="00FF74FC" w:rsidRDefault="00FF74FC" w:rsidP="002C61B6">
      <w:pPr>
        <w:tabs>
          <w:tab w:val="left" w:pos="851"/>
        </w:tabs>
        <w:jc w:val="both"/>
        <w:rPr>
          <w:rFonts w:ascii="Arial" w:eastAsia="Arial" w:hAnsi="Arial"/>
        </w:rPr>
      </w:pPr>
    </w:p>
    <w:p w14:paraId="54197ADF" w14:textId="77777777" w:rsidR="00BC292B" w:rsidRPr="004F2108" w:rsidRDefault="00BC292B" w:rsidP="002C61B6">
      <w:pPr>
        <w:rPr>
          <w:rFonts w:ascii="Arial" w:hAnsi="Arial" w:cs="Arial"/>
          <w:sz w:val="22"/>
          <w:szCs w:val="22"/>
        </w:rPr>
      </w:pPr>
    </w:p>
    <w:p w14:paraId="287121D5" w14:textId="172BA838" w:rsidR="003D6FF6" w:rsidRDefault="003D6FF6"/>
    <w:sectPr w:rsidR="003D6FF6" w:rsidSect="00CB30F7">
      <w:pgSz w:w="11906" w:h="16838"/>
      <w:pgMar w:top="993"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30A470" w14:textId="77777777" w:rsidR="00D6226C" w:rsidRDefault="00D6226C" w:rsidP="00CB30F7">
      <w:r>
        <w:separator/>
      </w:r>
    </w:p>
  </w:endnote>
  <w:endnote w:type="continuationSeparator" w:id="0">
    <w:p w14:paraId="2CB83577" w14:textId="77777777" w:rsidR="00D6226C" w:rsidRDefault="00D6226C" w:rsidP="00CB3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3D2A5B" w14:textId="77777777" w:rsidR="00D6226C" w:rsidRDefault="00D6226C" w:rsidP="00CB30F7">
      <w:r>
        <w:separator/>
      </w:r>
    </w:p>
  </w:footnote>
  <w:footnote w:type="continuationSeparator" w:id="0">
    <w:p w14:paraId="506124B2" w14:textId="77777777" w:rsidR="00D6226C" w:rsidRDefault="00D6226C" w:rsidP="00CB30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3C18AD"/>
    <w:multiLevelType w:val="hybridMultilevel"/>
    <w:tmpl w:val="22A8D6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7A53BB"/>
    <w:multiLevelType w:val="hybridMultilevel"/>
    <w:tmpl w:val="41E0B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8D53C5"/>
    <w:multiLevelType w:val="hybridMultilevel"/>
    <w:tmpl w:val="B576EACE"/>
    <w:lvl w:ilvl="0" w:tplc="9E20B50C">
      <w:start w:val="1"/>
      <w:numFmt w:val="lowerRoman"/>
      <w:lvlText w:val="%1."/>
      <w:lvlJc w:val="right"/>
      <w:pPr>
        <w:tabs>
          <w:tab w:val="num" w:pos="720"/>
        </w:tabs>
        <w:ind w:left="720" w:hanging="360"/>
      </w:pPr>
      <w:rPr>
        <w:rFonts w:hint="default"/>
      </w:rPr>
    </w:lvl>
    <w:lvl w:ilvl="1" w:tplc="84A2B606">
      <w:start w:val="10"/>
      <w:numFmt w:val="decimal"/>
      <w:lvlText w:val="%2."/>
      <w:lvlJc w:val="left"/>
      <w:pPr>
        <w:tabs>
          <w:tab w:val="num" w:pos="1440"/>
        </w:tabs>
        <w:ind w:left="1440" w:hanging="360"/>
      </w:pPr>
      <w:rPr>
        <w:rFonts w:hint="default"/>
      </w:r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29D6326E"/>
    <w:multiLevelType w:val="hybridMultilevel"/>
    <w:tmpl w:val="A15017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B515C5E"/>
    <w:multiLevelType w:val="hybridMultilevel"/>
    <w:tmpl w:val="37EA9AC2"/>
    <w:lvl w:ilvl="0" w:tplc="80640602">
      <w:start w:val="2"/>
      <w:numFmt w:val="decimal"/>
      <w:lvlText w:val="%1."/>
      <w:lvlJc w:val="left"/>
      <w:pPr>
        <w:tabs>
          <w:tab w:val="num" w:pos="363"/>
        </w:tabs>
        <w:ind w:left="363" w:hanging="360"/>
      </w:pPr>
      <w:rPr>
        <w:rFonts w:hint="default"/>
      </w:rPr>
    </w:lvl>
    <w:lvl w:ilvl="1" w:tplc="08090019" w:tentative="1">
      <w:start w:val="1"/>
      <w:numFmt w:val="lowerLetter"/>
      <w:lvlText w:val="%2."/>
      <w:lvlJc w:val="left"/>
      <w:pPr>
        <w:tabs>
          <w:tab w:val="num" w:pos="1083"/>
        </w:tabs>
        <w:ind w:left="1083" w:hanging="360"/>
      </w:pPr>
    </w:lvl>
    <w:lvl w:ilvl="2" w:tplc="0809001B" w:tentative="1">
      <w:start w:val="1"/>
      <w:numFmt w:val="lowerRoman"/>
      <w:lvlText w:val="%3."/>
      <w:lvlJc w:val="right"/>
      <w:pPr>
        <w:tabs>
          <w:tab w:val="num" w:pos="1803"/>
        </w:tabs>
        <w:ind w:left="1803" w:hanging="180"/>
      </w:pPr>
    </w:lvl>
    <w:lvl w:ilvl="3" w:tplc="0809000F" w:tentative="1">
      <w:start w:val="1"/>
      <w:numFmt w:val="decimal"/>
      <w:lvlText w:val="%4."/>
      <w:lvlJc w:val="left"/>
      <w:pPr>
        <w:tabs>
          <w:tab w:val="num" w:pos="2523"/>
        </w:tabs>
        <w:ind w:left="2523" w:hanging="360"/>
      </w:pPr>
    </w:lvl>
    <w:lvl w:ilvl="4" w:tplc="08090019" w:tentative="1">
      <w:start w:val="1"/>
      <w:numFmt w:val="lowerLetter"/>
      <w:lvlText w:val="%5."/>
      <w:lvlJc w:val="left"/>
      <w:pPr>
        <w:tabs>
          <w:tab w:val="num" w:pos="3243"/>
        </w:tabs>
        <w:ind w:left="3243" w:hanging="360"/>
      </w:pPr>
    </w:lvl>
    <w:lvl w:ilvl="5" w:tplc="0809001B" w:tentative="1">
      <w:start w:val="1"/>
      <w:numFmt w:val="lowerRoman"/>
      <w:lvlText w:val="%6."/>
      <w:lvlJc w:val="right"/>
      <w:pPr>
        <w:tabs>
          <w:tab w:val="num" w:pos="3963"/>
        </w:tabs>
        <w:ind w:left="3963" w:hanging="180"/>
      </w:pPr>
    </w:lvl>
    <w:lvl w:ilvl="6" w:tplc="0809000F" w:tentative="1">
      <w:start w:val="1"/>
      <w:numFmt w:val="decimal"/>
      <w:lvlText w:val="%7."/>
      <w:lvlJc w:val="left"/>
      <w:pPr>
        <w:tabs>
          <w:tab w:val="num" w:pos="4683"/>
        </w:tabs>
        <w:ind w:left="4683" w:hanging="360"/>
      </w:pPr>
    </w:lvl>
    <w:lvl w:ilvl="7" w:tplc="08090019" w:tentative="1">
      <w:start w:val="1"/>
      <w:numFmt w:val="lowerLetter"/>
      <w:lvlText w:val="%8."/>
      <w:lvlJc w:val="left"/>
      <w:pPr>
        <w:tabs>
          <w:tab w:val="num" w:pos="5403"/>
        </w:tabs>
        <w:ind w:left="5403" w:hanging="360"/>
      </w:pPr>
    </w:lvl>
    <w:lvl w:ilvl="8" w:tplc="0809001B" w:tentative="1">
      <w:start w:val="1"/>
      <w:numFmt w:val="lowerRoman"/>
      <w:lvlText w:val="%9."/>
      <w:lvlJc w:val="right"/>
      <w:pPr>
        <w:tabs>
          <w:tab w:val="num" w:pos="6123"/>
        </w:tabs>
        <w:ind w:left="6123" w:hanging="180"/>
      </w:pPr>
    </w:lvl>
  </w:abstractNum>
  <w:abstractNum w:abstractNumId="5" w15:restartNumberingAfterBreak="0">
    <w:nsid w:val="48854EB2"/>
    <w:multiLevelType w:val="hybridMultilevel"/>
    <w:tmpl w:val="B5FAF086"/>
    <w:lvl w:ilvl="0" w:tplc="0809000F">
      <w:start w:val="14"/>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56A70ED6"/>
    <w:multiLevelType w:val="hybridMultilevel"/>
    <w:tmpl w:val="FE40AA86"/>
    <w:lvl w:ilvl="0" w:tplc="8AA8F4AC">
      <w:start w:val="1"/>
      <w:numFmt w:val="decimal"/>
      <w:lvlText w:val="%1."/>
      <w:lvlJc w:val="left"/>
      <w:pPr>
        <w:tabs>
          <w:tab w:val="num" w:pos="363"/>
        </w:tabs>
        <w:ind w:left="363" w:hanging="360"/>
      </w:pPr>
      <w:rPr>
        <w:rFonts w:hint="default"/>
      </w:rPr>
    </w:lvl>
    <w:lvl w:ilvl="1" w:tplc="08090019" w:tentative="1">
      <w:start w:val="1"/>
      <w:numFmt w:val="lowerLetter"/>
      <w:lvlText w:val="%2."/>
      <w:lvlJc w:val="left"/>
      <w:pPr>
        <w:tabs>
          <w:tab w:val="num" w:pos="1083"/>
        </w:tabs>
        <w:ind w:left="1083" w:hanging="360"/>
      </w:pPr>
    </w:lvl>
    <w:lvl w:ilvl="2" w:tplc="0809001B" w:tentative="1">
      <w:start w:val="1"/>
      <w:numFmt w:val="lowerRoman"/>
      <w:lvlText w:val="%3."/>
      <w:lvlJc w:val="right"/>
      <w:pPr>
        <w:tabs>
          <w:tab w:val="num" w:pos="1803"/>
        </w:tabs>
        <w:ind w:left="1803" w:hanging="180"/>
      </w:pPr>
    </w:lvl>
    <w:lvl w:ilvl="3" w:tplc="0809000F" w:tentative="1">
      <w:start w:val="1"/>
      <w:numFmt w:val="decimal"/>
      <w:lvlText w:val="%4."/>
      <w:lvlJc w:val="left"/>
      <w:pPr>
        <w:tabs>
          <w:tab w:val="num" w:pos="2523"/>
        </w:tabs>
        <w:ind w:left="2523" w:hanging="360"/>
      </w:pPr>
    </w:lvl>
    <w:lvl w:ilvl="4" w:tplc="08090019" w:tentative="1">
      <w:start w:val="1"/>
      <w:numFmt w:val="lowerLetter"/>
      <w:lvlText w:val="%5."/>
      <w:lvlJc w:val="left"/>
      <w:pPr>
        <w:tabs>
          <w:tab w:val="num" w:pos="3243"/>
        </w:tabs>
        <w:ind w:left="3243" w:hanging="360"/>
      </w:pPr>
    </w:lvl>
    <w:lvl w:ilvl="5" w:tplc="0809001B" w:tentative="1">
      <w:start w:val="1"/>
      <w:numFmt w:val="lowerRoman"/>
      <w:lvlText w:val="%6."/>
      <w:lvlJc w:val="right"/>
      <w:pPr>
        <w:tabs>
          <w:tab w:val="num" w:pos="3963"/>
        </w:tabs>
        <w:ind w:left="3963" w:hanging="180"/>
      </w:pPr>
    </w:lvl>
    <w:lvl w:ilvl="6" w:tplc="0809000F" w:tentative="1">
      <w:start w:val="1"/>
      <w:numFmt w:val="decimal"/>
      <w:lvlText w:val="%7."/>
      <w:lvlJc w:val="left"/>
      <w:pPr>
        <w:tabs>
          <w:tab w:val="num" w:pos="4683"/>
        </w:tabs>
        <w:ind w:left="4683" w:hanging="360"/>
      </w:pPr>
    </w:lvl>
    <w:lvl w:ilvl="7" w:tplc="08090019" w:tentative="1">
      <w:start w:val="1"/>
      <w:numFmt w:val="lowerLetter"/>
      <w:lvlText w:val="%8."/>
      <w:lvlJc w:val="left"/>
      <w:pPr>
        <w:tabs>
          <w:tab w:val="num" w:pos="5403"/>
        </w:tabs>
        <w:ind w:left="5403" w:hanging="360"/>
      </w:pPr>
    </w:lvl>
    <w:lvl w:ilvl="8" w:tplc="0809001B" w:tentative="1">
      <w:start w:val="1"/>
      <w:numFmt w:val="lowerRoman"/>
      <w:lvlText w:val="%9."/>
      <w:lvlJc w:val="right"/>
      <w:pPr>
        <w:tabs>
          <w:tab w:val="num" w:pos="6123"/>
        </w:tabs>
        <w:ind w:left="6123" w:hanging="180"/>
      </w:pPr>
    </w:lvl>
  </w:abstractNum>
  <w:abstractNum w:abstractNumId="7" w15:restartNumberingAfterBreak="0">
    <w:nsid w:val="77A96461"/>
    <w:multiLevelType w:val="hybridMultilevel"/>
    <w:tmpl w:val="ECAAE68E"/>
    <w:lvl w:ilvl="0" w:tplc="1DD85F0C">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8AE6F9F"/>
    <w:multiLevelType w:val="hybridMultilevel"/>
    <w:tmpl w:val="0C5EC11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38961501">
    <w:abstractNumId w:val="7"/>
  </w:num>
  <w:num w:numId="2" w16cid:durableId="1025520197">
    <w:abstractNumId w:val="6"/>
  </w:num>
  <w:num w:numId="3" w16cid:durableId="2062824178">
    <w:abstractNumId w:val="4"/>
  </w:num>
  <w:num w:numId="4" w16cid:durableId="19474764">
    <w:abstractNumId w:val="1"/>
  </w:num>
  <w:num w:numId="5" w16cid:durableId="288316798">
    <w:abstractNumId w:val="2"/>
  </w:num>
  <w:num w:numId="6" w16cid:durableId="478771702">
    <w:abstractNumId w:val="8"/>
  </w:num>
  <w:num w:numId="7" w16cid:durableId="2067408413">
    <w:abstractNumId w:val="5"/>
  </w:num>
  <w:num w:numId="8" w16cid:durableId="2019655055">
    <w:abstractNumId w:val="3"/>
  </w:num>
  <w:num w:numId="9" w16cid:durableId="1094202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FF6"/>
    <w:rsid w:val="00035B95"/>
    <w:rsid w:val="00092D1E"/>
    <w:rsid w:val="00191400"/>
    <w:rsid w:val="00296FC3"/>
    <w:rsid w:val="002C61B6"/>
    <w:rsid w:val="002E47F6"/>
    <w:rsid w:val="003A4D0A"/>
    <w:rsid w:val="003D6FF6"/>
    <w:rsid w:val="0054371B"/>
    <w:rsid w:val="00543C64"/>
    <w:rsid w:val="00573B77"/>
    <w:rsid w:val="005B42DC"/>
    <w:rsid w:val="00752120"/>
    <w:rsid w:val="00795D11"/>
    <w:rsid w:val="007A4F80"/>
    <w:rsid w:val="00975254"/>
    <w:rsid w:val="00992FC2"/>
    <w:rsid w:val="009D7418"/>
    <w:rsid w:val="00A07E99"/>
    <w:rsid w:val="00A369FD"/>
    <w:rsid w:val="00AD6E29"/>
    <w:rsid w:val="00AE3BEB"/>
    <w:rsid w:val="00BC292B"/>
    <w:rsid w:val="00C670F5"/>
    <w:rsid w:val="00CB30F7"/>
    <w:rsid w:val="00CB75EE"/>
    <w:rsid w:val="00D4772B"/>
    <w:rsid w:val="00D6226C"/>
    <w:rsid w:val="00E62585"/>
    <w:rsid w:val="00FC41AA"/>
    <w:rsid w:val="00FF74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16C99"/>
  <w15:chartTrackingRefBased/>
  <w15:docId w15:val="{BEF4145C-4D53-42CB-B3CA-100CDC36D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6FF6"/>
    <w:pPr>
      <w:widowControl w:val="0"/>
      <w:autoSpaceDE w:val="0"/>
      <w:autoSpaceDN w:val="0"/>
      <w:adjustRightInd w:val="0"/>
      <w:spacing w:after="0" w:line="240" w:lineRule="auto"/>
    </w:pPr>
    <w:rPr>
      <w:rFonts w:ascii="Times New Roman" w:eastAsia="Times New Roman" w:hAnsi="Times New Roman" w:cs="Times New Roman"/>
      <w:sz w:val="20"/>
      <w:szCs w:val="20"/>
      <w:lang w:eastAsia="en-GB"/>
    </w:rPr>
  </w:style>
  <w:style w:type="paragraph" w:styleId="Heading1">
    <w:name w:val="heading 1"/>
    <w:basedOn w:val="Normal"/>
    <w:next w:val="Normal"/>
    <w:link w:val="Heading1Char"/>
    <w:qFormat/>
    <w:rsid w:val="003D6FF6"/>
    <w:pPr>
      <w:keepNext/>
      <w:shd w:val="clear" w:color="auto" w:fill="FFFFFF"/>
      <w:spacing w:line="413" w:lineRule="exact"/>
      <w:ind w:left="3427" w:right="3955"/>
      <w:jc w:val="center"/>
      <w:outlineLvl w:val="0"/>
    </w:pPr>
    <w:rPr>
      <w:rFonts w:ascii="Arial" w:hAnsi="Arial"/>
      <w:b/>
      <w:color w:val="000000"/>
      <w:spacing w:val="-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D6FF6"/>
    <w:rPr>
      <w:rFonts w:ascii="Arial" w:eastAsia="Times New Roman" w:hAnsi="Arial" w:cs="Times New Roman"/>
      <w:b/>
      <w:color w:val="000000"/>
      <w:spacing w:val="-7"/>
      <w:sz w:val="20"/>
      <w:szCs w:val="20"/>
      <w:shd w:val="clear" w:color="auto" w:fill="FFFFFF"/>
      <w:lang w:eastAsia="en-GB"/>
    </w:rPr>
  </w:style>
  <w:style w:type="table" w:styleId="TableGrid">
    <w:name w:val="Table Grid"/>
    <w:basedOn w:val="TableNormal"/>
    <w:rsid w:val="003D6FF6"/>
    <w:pPr>
      <w:widowControl w:val="0"/>
      <w:autoSpaceDE w:val="0"/>
      <w:autoSpaceDN w:val="0"/>
      <w:adjustRightInd w:val="0"/>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basedOn w:val="Normal"/>
    <w:rsid w:val="003D6FF6"/>
    <w:pPr>
      <w:widowControl/>
      <w:autoSpaceDE/>
      <w:autoSpaceDN/>
      <w:adjustRightInd/>
    </w:pPr>
    <w:rPr>
      <w:noProof/>
      <w:sz w:val="24"/>
    </w:rPr>
  </w:style>
  <w:style w:type="paragraph" w:styleId="ListParagraph">
    <w:name w:val="List Paragraph"/>
    <w:basedOn w:val="Normal"/>
    <w:uiPriority w:val="34"/>
    <w:qFormat/>
    <w:rsid w:val="003D6FF6"/>
    <w:pPr>
      <w:ind w:left="720"/>
      <w:contextualSpacing/>
    </w:pPr>
  </w:style>
  <w:style w:type="character" w:styleId="Hyperlink">
    <w:name w:val="Hyperlink"/>
    <w:rsid w:val="00FF74FC"/>
    <w:rPr>
      <w:color w:val="0000FF"/>
      <w:u w:val="single"/>
    </w:rPr>
  </w:style>
  <w:style w:type="paragraph" w:styleId="Header">
    <w:name w:val="header"/>
    <w:basedOn w:val="Normal"/>
    <w:link w:val="HeaderChar"/>
    <w:uiPriority w:val="99"/>
    <w:unhideWhenUsed/>
    <w:rsid w:val="00CB30F7"/>
    <w:pPr>
      <w:tabs>
        <w:tab w:val="center" w:pos="4513"/>
        <w:tab w:val="right" w:pos="9026"/>
      </w:tabs>
    </w:pPr>
  </w:style>
  <w:style w:type="character" w:customStyle="1" w:styleId="HeaderChar">
    <w:name w:val="Header Char"/>
    <w:basedOn w:val="DefaultParagraphFont"/>
    <w:link w:val="Header"/>
    <w:uiPriority w:val="99"/>
    <w:rsid w:val="00CB30F7"/>
    <w:rPr>
      <w:rFonts w:ascii="Times New Roman" w:eastAsia="Times New Roman" w:hAnsi="Times New Roman" w:cs="Times New Roman"/>
      <w:sz w:val="20"/>
      <w:szCs w:val="20"/>
      <w:lang w:eastAsia="en-GB"/>
    </w:rPr>
  </w:style>
  <w:style w:type="paragraph" w:styleId="Footer">
    <w:name w:val="footer"/>
    <w:basedOn w:val="Normal"/>
    <w:link w:val="FooterChar"/>
    <w:uiPriority w:val="99"/>
    <w:unhideWhenUsed/>
    <w:rsid w:val="00CB30F7"/>
    <w:pPr>
      <w:tabs>
        <w:tab w:val="center" w:pos="4513"/>
        <w:tab w:val="right" w:pos="9026"/>
      </w:tabs>
    </w:pPr>
  </w:style>
  <w:style w:type="character" w:customStyle="1" w:styleId="FooterChar">
    <w:name w:val="Footer Char"/>
    <w:basedOn w:val="DefaultParagraphFont"/>
    <w:link w:val="Footer"/>
    <w:uiPriority w:val="99"/>
    <w:rsid w:val="00CB30F7"/>
    <w:rPr>
      <w:rFonts w:ascii="Times New Roman" w:eastAsia="Times New Roman" w:hAnsi="Times New Roman" w:cs="Times New Roman"/>
      <w:sz w:val="20"/>
      <w:szCs w:val="20"/>
      <w:lang w:eastAsia="en-GB"/>
    </w:rPr>
  </w:style>
  <w:style w:type="character" w:styleId="UnresolvedMention">
    <w:name w:val="Unresolved Mention"/>
    <w:basedOn w:val="DefaultParagraphFont"/>
    <w:uiPriority w:val="99"/>
    <w:semiHidden/>
    <w:unhideWhenUsed/>
    <w:rsid w:val="00AD6E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roads-support@northlan.gov.uk"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Roads-Support@northlan.gov.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northlanarkshire.gov.uk/roads-streetlighting-and-parking/permit-and-service-charg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d2085efe-fbee-4112-b17b-61a14ccdd7b6" ContentTypeId="0x010100AB4565BB804CC848BD2EF3E87A42FE8B0E"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ctiveRecord xmlns="8f05d3e4-0582-485c-9ba6-ab26e7804d1a">true</ActiveRecord>
    <l2266dbc3b614dbe9f077e23aad38986 xmlns="8f05d3e4-0582-485c-9ba6-ab26e7804d1a">
      <Terms xmlns="http://schemas.microsoft.com/office/infopath/2007/PartnerControls">
        <TermInfo xmlns="http://schemas.microsoft.com/office/infopath/2007/PartnerControls">
          <TermName xmlns="http://schemas.microsoft.com/office/infopath/2007/PartnerControls">Environmental Assets</TermName>
          <TermId xmlns="http://schemas.microsoft.com/office/infopath/2007/PartnerControls">f41648ce-2748-41fe-8dac-db1413409db9</TermId>
        </TermInfo>
      </Terms>
    </l2266dbc3b614dbe9f077e23aad38986>
    <TaxCatchAll xmlns="8f05d3e4-0582-485c-9ba6-ab26e7804d1a">
      <Value>3</Value>
      <Value>2</Value>
      <Value>1</Value>
    </TaxCatchAll>
    <SupercededDate xmlns="8f05d3e4-0582-485c-9ba6-ab26e7804d1a" xsi:nil="true"/>
    <TaxKeywordTaxHTField xmlns="8f05d3e4-0582-485c-9ba6-ab26e7804d1a">
      <Terms xmlns="http://schemas.microsoft.com/office/infopath/2007/PartnerControls"/>
    </TaxKeywordTaxHTField>
    <le70938a2ff1458590291c2b53873313 xmlns="8f05d3e4-0582-485c-9ba6-ab26e7804d1a">
      <Terms xmlns="http://schemas.microsoft.com/office/infopath/2007/PartnerControls">
        <TermInfo xmlns="http://schemas.microsoft.com/office/infopath/2007/PartnerControls">
          <TermName xmlns="http://schemas.microsoft.com/office/infopath/2007/PartnerControls">Enterprise and Communities</TermName>
          <TermId xmlns="http://schemas.microsoft.com/office/infopath/2007/PartnerControls">c4dcab27-3585-4606-92db-01a112d6829d</TermId>
        </TermInfo>
      </Terms>
    </le70938a2ff1458590291c2b53873313>
    <_dlc_DocId xmlns="8f05d3e4-0582-485c-9ba6-ab26e7804d1a">NLC--636419843-2076</_dlc_DocId>
    <_dlc_DocIdUrl xmlns="8f05d3e4-0582-485c-9ba6-ab26e7804d1a">
      <Url>https://nlcgov.sharepoint.com/sites/TRI-ROADSANDLANDSUPPORT/_layouts/15/DocIdRedir.aspx?ID=NLC--636419843-2076</Url>
      <Description>NLC--636419843-2076</Description>
    </_dlc_DocIdUrl>
    <i0f84bba906045b4af568ee102a52dcb xmlns="3a8eb40a-9d77-4b6c-a585-2766db1e539d">
      <Terms xmlns="http://schemas.microsoft.com/office/infopath/2007/PartnerControls">
        <TermInfo xmlns="http://schemas.microsoft.com/office/infopath/2007/PartnerControls">
          <TermName xmlns="http://schemas.microsoft.com/office/infopath/2007/PartnerControls">BCS</TermName>
          <TermId xmlns="http://schemas.microsoft.com/office/infopath/2007/PartnerControls">819376d4-bc70-4d53-bae7-773a2688b0e5</TermId>
        </TermInfo>
      </Terms>
    </i0f84bba906045b4af568ee102a52dcb>
    <lcf76f155ced4ddcb4097134ff3c332f xmlns="6b192ae3-9293-4eed-a9d1-68a23f8152c2">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Standard Document" ma:contentTypeID="0x010100AB4565BB804CC848BD2EF3E87A42FE8B0E00AE3D38DCA866EE48B44C21795C1A68E2" ma:contentTypeVersion="16" ma:contentTypeDescription="" ma:contentTypeScope="" ma:versionID="680e5499403f646f31bba4eacf05c531">
  <xsd:schema xmlns:xsd="http://www.w3.org/2001/XMLSchema" xmlns:xs="http://www.w3.org/2001/XMLSchema" xmlns:p="http://schemas.microsoft.com/office/2006/metadata/properties" xmlns:ns2="8f05d3e4-0582-485c-9ba6-ab26e7804d1a" xmlns:ns3="3a8eb40a-9d77-4b6c-a585-2766db1e539d" xmlns:ns4="6b192ae3-9293-4eed-a9d1-68a23f8152c2" targetNamespace="http://schemas.microsoft.com/office/2006/metadata/properties" ma:root="true" ma:fieldsID="2bf1e6a3891f74549f9e1b5f45d2d2c0" ns2:_="" ns3:_="" ns4:_="">
    <xsd:import namespace="8f05d3e4-0582-485c-9ba6-ab26e7804d1a"/>
    <xsd:import namespace="3a8eb40a-9d77-4b6c-a585-2766db1e539d"/>
    <xsd:import namespace="6b192ae3-9293-4eed-a9d1-68a23f8152c2"/>
    <xsd:element name="properties">
      <xsd:complexType>
        <xsd:sequence>
          <xsd:element name="documentManagement">
            <xsd:complexType>
              <xsd:all>
                <xsd:element ref="ns2:ActiveRecord" minOccurs="0"/>
                <xsd:element ref="ns2:SupercededDate" minOccurs="0"/>
                <xsd:element ref="ns2:TaxKeywordTaxHTField" minOccurs="0"/>
                <xsd:element ref="ns2:TaxCatchAll" minOccurs="0"/>
                <xsd:element ref="ns2:TaxCatchAllLabel" minOccurs="0"/>
                <xsd:element ref="ns2:le70938a2ff1458590291c2b53873313" minOccurs="0"/>
                <xsd:element ref="ns2:l2266dbc3b614dbe9f077e23aad38986" minOccurs="0"/>
                <xsd:element ref="ns2:_dlc_DocId" minOccurs="0"/>
                <xsd:element ref="ns2:_dlc_DocIdUrl" minOccurs="0"/>
                <xsd:element ref="ns2:_dlc_DocIdPersistId" minOccurs="0"/>
                <xsd:element ref="ns3:i0f84bba906045b4af568ee102a52dcb" minOccurs="0"/>
                <xsd:element ref="ns4:MediaServiceSearchProperties" minOccurs="0"/>
                <xsd:element ref="ns4:MediaServiceObjectDetectorVersions"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05d3e4-0582-485c-9ba6-ab26e7804d1a" elementFormDefault="qualified">
    <xsd:import namespace="http://schemas.microsoft.com/office/2006/documentManagement/types"/>
    <xsd:import namespace="http://schemas.microsoft.com/office/infopath/2007/PartnerControls"/>
    <xsd:element name="ActiveRecord" ma:index="2" nillable="true" ma:displayName="Active Document" ma:default="1" ma:internalName="ActiveRecord">
      <xsd:simpleType>
        <xsd:restriction base="dms:Boolean"/>
      </xsd:simpleType>
    </xsd:element>
    <xsd:element name="SupercededDate" ma:index="4" nillable="true" ma:displayName="Superceded Date" ma:format="DateOnly" ma:internalName="SupercededDate">
      <xsd:simpleType>
        <xsd:restriction base="dms:DateTime"/>
      </xsd:simpleType>
    </xsd:element>
    <xsd:element name="TaxKeywordTaxHTField" ma:index="8" nillable="true" ma:taxonomy="true" ma:internalName="TaxKeywordTaxHTField" ma:taxonomyFieldName="TaxKeyword" ma:displayName="Enterprise Keywords" ma:fieldId="{23f27201-bee3-471e-b2e7-b64fd8b7ca38}" ma:taxonomyMulti="true" ma:sspId="d2085efe-fbee-4112-b17b-61a14ccdd7b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4abe3323-73ab-48a1-811d-437074e20fa6}" ma:internalName="TaxCatchAll" ma:showField="CatchAllData" ma:web="3a8eb40a-9d77-4b6c-a585-2766db1e539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abe3323-73ab-48a1-811d-437074e20fa6}" ma:internalName="TaxCatchAllLabel" ma:readOnly="true" ma:showField="CatchAllDataLabel" ma:web="3a8eb40a-9d77-4b6c-a585-2766db1e539d">
      <xsd:complexType>
        <xsd:complexContent>
          <xsd:extension base="dms:MultiChoiceLookup">
            <xsd:sequence>
              <xsd:element name="Value" type="dms:Lookup" maxOccurs="unbounded" minOccurs="0" nillable="true"/>
            </xsd:sequence>
          </xsd:extension>
        </xsd:complexContent>
      </xsd:complexType>
    </xsd:element>
    <xsd:element name="le70938a2ff1458590291c2b53873313" ma:index="13" nillable="true" ma:taxonomy="true" ma:internalName="le70938a2ff1458590291c2b53873313" ma:taxonomyFieldName="Service1" ma:displayName="Service" ma:default="" ma:fieldId="{5e70938a-2ff1-4585-9029-1c2b53873313}" ma:sspId="d2085efe-fbee-4112-b17b-61a14ccdd7b6" ma:termSetId="f027e596-12c9-4f9a-8093-fd23840c0609" ma:anchorId="00000000-0000-0000-0000-000000000000" ma:open="false" ma:isKeyword="false">
      <xsd:complexType>
        <xsd:sequence>
          <xsd:element ref="pc:Terms" minOccurs="0" maxOccurs="1"/>
        </xsd:sequence>
      </xsd:complexType>
    </xsd:element>
    <xsd:element name="l2266dbc3b614dbe9f077e23aad38986" ma:index="15" nillable="true" ma:taxonomy="true" ma:internalName="l2266dbc3b614dbe9f077e23aad38986" ma:taxonomyFieldName="BusinessUnit" ma:displayName="Business Unit" ma:readOnly="false" ma:default="" ma:fieldId="{52266dbc-3b61-4dbe-9f07-7e23aad38986}" ma:sspId="d2085efe-fbee-4112-b17b-61a14ccdd7b6" ma:termSetId="f027e596-12c9-4f9a-8093-fd23840c0609" ma:anchorId="00000000-0000-0000-0000-000000000000" ma:open="false" ma:isKeyword="false">
      <xsd:complexType>
        <xsd:sequence>
          <xsd:element ref="pc:Terms" minOccurs="0" maxOccurs="1"/>
        </xsd:sequence>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a8eb40a-9d77-4b6c-a585-2766db1e539d" elementFormDefault="qualified">
    <xsd:import namespace="http://schemas.microsoft.com/office/2006/documentManagement/types"/>
    <xsd:import namespace="http://schemas.microsoft.com/office/infopath/2007/PartnerControls"/>
    <xsd:element name="i0f84bba906045b4af568ee102a52dcb" ma:index="21" nillable="true" ma:taxonomy="true" ma:internalName="i0f84bba906045b4af568ee102a52dcb" ma:taxonomyFieldName="RevIMBCS" ma:displayName="Retention Term" ma:indexed="true" ma:default="3;#BCS|819376d4-bc70-4d53-bae7-773a2688b0e5" ma:fieldId="{20f84bba-9060-45b4-af56-8ee102a52dcb}" ma:sspId="d2085efe-fbee-4112-b17b-61a14ccdd7b6" ma:termSetId="65e0ccf4-ee27-4865-88b2-fcad8719c10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b192ae3-9293-4eed-a9d1-68a23f8152c2" elementFormDefault="qualified">
    <xsd:import namespace="http://schemas.microsoft.com/office/2006/documentManagement/types"/>
    <xsd:import namespace="http://schemas.microsoft.com/office/infopath/2007/PartnerControls"/>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d2085efe-fbee-4112-b17b-61a14ccdd7b6"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516624-1176-4EC0-8B20-89FFBE47A034}">
  <ds:schemaRefs>
    <ds:schemaRef ds:uri="Microsoft.SharePoint.Taxonomy.ContentTypeSync"/>
  </ds:schemaRefs>
</ds:datastoreItem>
</file>

<file path=customXml/itemProps2.xml><?xml version="1.0" encoding="utf-8"?>
<ds:datastoreItem xmlns:ds="http://schemas.openxmlformats.org/officeDocument/2006/customXml" ds:itemID="{C5E20108-9F31-43F6-84B3-11364661034F}">
  <ds:schemaRefs>
    <ds:schemaRef ds:uri="http://schemas.microsoft.com/sharepoint/events"/>
  </ds:schemaRefs>
</ds:datastoreItem>
</file>

<file path=customXml/itemProps3.xml><?xml version="1.0" encoding="utf-8"?>
<ds:datastoreItem xmlns:ds="http://schemas.openxmlformats.org/officeDocument/2006/customXml" ds:itemID="{CDF7AB99-DEC7-41F8-9950-D6BBA24FA658}">
  <ds:schemaRefs>
    <ds:schemaRef ds:uri="http://schemas.microsoft.com/sharepoint/v3/contenttype/forms"/>
  </ds:schemaRefs>
</ds:datastoreItem>
</file>

<file path=customXml/itemProps4.xml><?xml version="1.0" encoding="utf-8"?>
<ds:datastoreItem xmlns:ds="http://schemas.openxmlformats.org/officeDocument/2006/customXml" ds:itemID="{1CD87D7A-6175-424D-A093-A3C56D9E663E}">
  <ds:schemaRefs>
    <ds:schemaRef ds:uri="http://schemas.microsoft.com/office/2006/metadata/properties"/>
    <ds:schemaRef ds:uri="http://schemas.microsoft.com/office/infopath/2007/PartnerControls"/>
    <ds:schemaRef ds:uri="8f05d3e4-0582-485c-9ba6-ab26e7804d1a"/>
    <ds:schemaRef ds:uri="3a8eb40a-9d77-4b6c-a585-2766db1e539d"/>
    <ds:schemaRef ds:uri="6b192ae3-9293-4eed-a9d1-68a23f8152c2"/>
  </ds:schemaRefs>
</ds:datastoreItem>
</file>

<file path=customXml/itemProps5.xml><?xml version="1.0" encoding="utf-8"?>
<ds:datastoreItem xmlns:ds="http://schemas.openxmlformats.org/officeDocument/2006/customXml" ds:itemID="{0198759B-AF12-4635-A0AC-B374D867F9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05d3e4-0582-485c-9ba6-ab26e7804d1a"/>
    <ds:schemaRef ds:uri="3a8eb40a-9d77-4b6c-a585-2766db1e539d"/>
    <ds:schemaRef ds:uri="6b192ae3-9293-4eed-a9d1-68a23f8152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9</Pages>
  <Words>2703</Words>
  <Characters>15409</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North Lanarkshire Council</Company>
  <LinksUpToDate>false</LinksUpToDate>
  <CharactersWithSpaces>18076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Quinn</dc:creator>
  <cp:keywords/>
  <dc:description/>
  <cp:lastModifiedBy>Kirsty Hamilton</cp:lastModifiedBy>
  <cp:revision>11</cp:revision>
  <dcterms:created xsi:type="dcterms:W3CDTF">2022-04-04T09:19:00Z</dcterms:created>
  <dcterms:modified xsi:type="dcterms:W3CDTF">2025-02-14T14:09:00Z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c381991-eab8-4fff-8f2f-4f88109aa1cd_Enabled">
    <vt:lpwstr>true</vt:lpwstr>
  </property>
  <property fmtid="{D5CDD505-2E9C-101B-9397-08002B2CF9AE}" pid="3" name="MSIP_Label_3c381991-eab8-4fff-8f2f-4f88109aa1cd_SetDate">
    <vt:lpwstr>2020-10-27T15:29:13Z</vt:lpwstr>
  </property>
  <property fmtid="{D5CDD505-2E9C-101B-9397-08002B2CF9AE}" pid="4" name="MSIP_Label_3c381991-eab8-4fff-8f2f-4f88109aa1cd_Method">
    <vt:lpwstr>Standard</vt:lpwstr>
  </property>
  <property fmtid="{D5CDD505-2E9C-101B-9397-08002B2CF9AE}" pid="5" name="MSIP_Label_3c381991-eab8-4fff-8f2f-4f88109aa1cd_Name">
    <vt:lpwstr>Official</vt:lpwstr>
  </property>
  <property fmtid="{D5CDD505-2E9C-101B-9397-08002B2CF9AE}" pid="6" name="MSIP_Label_3c381991-eab8-4fff-8f2f-4f88109aa1cd_SiteId">
    <vt:lpwstr>a98f953b-d618-4b43-8a65-0382681bd283</vt:lpwstr>
  </property>
  <property fmtid="{D5CDD505-2E9C-101B-9397-08002B2CF9AE}" pid="7" name="MSIP_Label_3c381991-eab8-4fff-8f2f-4f88109aa1cd_ActionId">
    <vt:lpwstr>d339a9c6-26ec-4792-89e1-0000050ef1c1</vt:lpwstr>
  </property>
  <property fmtid="{D5CDD505-2E9C-101B-9397-08002B2CF9AE}" pid="8" name="MSIP_Label_3c381991-eab8-4fff-8f2f-4f88109aa1cd_ContentBits">
    <vt:lpwstr>0</vt:lpwstr>
  </property>
  <property fmtid="{D5CDD505-2E9C-101B-9397-08002B2CF9AE}" pid="9" name="ContentTypeId">
    <vt:lpwstr>0x010100AB4565BB804CC848BD2EF3E87A42FE8B0E00AE3D38DCA866EE48B44C21795C1A68E2</vt:lpwstr>
  </property>
  <property fmtid="{D5CDD505-2E9C-101B-9397-08002B2CF9AE}" pid="10" name="i0f84bba906045b4af568ee102a52dcb">
    <vt:lpwstr>BCS|819376d4-bc70-4d53-bae7-773a2688b0e5</vt:lpwstr>
  </property>
  <property fmtid="{D5CDD505-2E9C-101B-9397-08002B2CF9AE}" pid="11" name="TaxKeyword">
    <vt:lpwstr/>
  </property>
  <property fmtid="{D5CDD505-2E9C-101B-9397-08002B2CF9AE}" pid="12" name="BusinessUnit">
    <vt:lpwstr>2;#Environmental Assets|f41648ce-2748-41fe-8dac-db1413409db9</vt:lpwstr>
  </property>
  <property fmtid="{D5CDD505-2E9C-101B-9397-08002B2CF9AE}" pid="13" name="Service1">
    <vt:lpwstr>1;#Enterprise and Communities|c4dcab27-3585-4606-92db-01a112d6829d</vt:lpwstr>
  </property>
  <property fmtid="{D5CDD505-2E9C-101B-9397-08002B2CF9AE}" pid="14" name="RevIMBCS">
    <vt:lpwstr>3;#BCS|819376d4-bc70-4d53-bae7-773a2688b0e5</vt:lpwstr>
  </property>
  <property fmtid="{D5CDD505-2E9C-101B-9397-08002B2CF9AE}" pid="15" name="_dlc_DocIdItemGuid">
    <vt:lpwstr>185a9077-34f8-49a9-aba3-490786282efd</vt:lpwstr>
  </property>
  <property fmtid="{D5CDD505-2E9C-101B-9397-08002B2CF9AE}" pid="16" name="SharedWithUsers">
    <vt:lpwstr>40;#Victoria Jalba</vt:lpwstr>
  </property>
  <property fmtid="{D5CDD505-2E9C-101B-9397-08002B2CF9AE}" pid="17" name="MediaServiceImageTags">
    <vt:lpwstr/>
  </property>
</Properties>
</file>